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AED76" w14:textId="181D7BF4" w:rsidR="00550AFB" w:rsidRPr="005D00DF" w:rsidRDefault="002B4FF8" w:rsidP="00AC45BB">
      <w:pPr>
        <w:jc w:val="center"/>
        <w:rPr>
          <w:rFonts w:ascii="Montserrat" w:hAnsi="Montserrat"/>
          <w:b/>
          <w:bCs/>
        </w:rPr>
      </w:pPr>
      <w:r w:rsidRPr="005D00DF">
        <w:rPr>
          <w:rFonts w:ascii="Montserrat" w:hAnsi="Montserrat"/>
          <w:b/>
          <w:bCs/>
        </w:rPr>
        <w:t>Minimum Documentary Requirements</w:t>
      </w:r>
      <w:r w:rsidR="00304B33" w:rsidRPr="005D00DF">
        <w:rPr>
          <w:rStyle w:val="FootnoteReference"/>
          <w:rFonts w:ascii="Montserrat" w:hAnsi="Montserrat"/>
          <w:b/>
          <w:bCs/>
        </w:rPr>
        <w:footnoteReference w:id="2"/>
      </w:r>
      <w:r w:rsidRPr="005D00DF">
        <w:rPr>
          <w:rFonts w:ascii="Montserrat" w:hAnsi="Montserrat"/>
          <w:b/>
          <w:bCs/>
        </w:rPr>
        <w:t xml:space="preserve"> for the Sale of</w:t>
      </w:r>
      <w:r w:rsidR="006F2F2D" w:rsidRPr="005D00DF">
        <w:rPr>
          <w:rFonts w:ascii="Montserrat" w:hAnsi="Montserrat"/>
          <w:b/>
        </w:rPr>
        <w:br/>
      </w:r>
      <w:r w:rsidR="006C2CD0" w:rsidRPr="005D00DF">
        <w:rPr>
          <w:rFonts w:ascii="Montserrat" w:hAnsi="Montserrat"/>
          <w:b/>
          <w:bCs/>
        </w:rPr>
        <w:t>Foreign Exchange (</w:t>
      </w:r>
      <w:r w:rsidR="00304B33" w:rsidRPr="005D00DF">
        <w:rPr>
          <w:rFonts w:ascii="Montserrat" w:hAnsi="Montserrat"/>
          <w:b/>
          <w:bCs/>
        </w:rPr>
        <w:t>FX</w:t>
      </w:r>
      <w:r w:rsidR="006C2CD0" w:rsidRPr="005D00DF">
        <w:rPr>
          <w:rFonts w:ascii="Montserrat" w:hAnsi="Montserrat"/>
          <w:b/>
          <w:bCs/>
        </w:rPr>
        <w:t>)</w:t>
      </w:r>
      <w:r w:rsidR="006F2F2D" w:rsidRPr="005D00DF">
        <w:rPr>
          <w:rFonts w:ascii="Montserrat" w:hAnsi="Montserrat"/>
          <w:b/>
          <w:bCs/>
        </w:rPr>
        <w:t xml:space="preserve"> Relating to</w:t>
      </w:r>
      <w:r w:rsidRPr="005D00DF">
        <w:rPr>
          <w:rFonts w:ascii="Montserrat" w:hAnsi="Montserrat"/>
          <w:b/>
          <w:bCs/>
        </w:rPr>
        <w:t xml:space="preserve"> Import Transactions</w:t>
      </w:r>
      <w:r w:rsidR="005F7131" w:rsidRPr="005D00DF">
        <w:rPr>
          <w:rFonts w:ascii="Montserrat" w:hAnsi="Montserrat"/>
          <w:b/>
          <w:bCs/>
        </w:rPr>
        <w:t xml:space="preserve"> </w:t>
      </w:r>
    </w:p>
    <w:tbl>
      <w:tblPr>
        <w:tblStyle w:val="TableGrid"/>
        <w:tblW w:w="8359" w:type="dxa"/>
        <w:tblLook w:val="04A0" w:firstRow="1" w:lastRow="0" w:firstColumn="1" w:lastColumn="0" w:noHBand="0" w:noVBand="1"/>
      </w:tblPr>
      <w:tblGrid>
        <w:gridCol w:w="3391"/>
        <w:gridCol w:w="4968"/>
      </w:tblGrid>
      <w:tr w:rsidR="005D00DF" w:rsidRPr="005D00DF" w14:paraId="4AC2A01A" w14:textId="77777777" w:rsidTr="00584CF9">
        <w:trPr>
          <w:tblHeader/>
        </w:trPr>
        <w:tc>
          <w:tcPr>
            <w:tcW w:w="3391" w:type="dxa"/>
          </w:tcPr>
          <w:p w14:paraId="62DC91A9" w14:textId="77777777" w:rsidR="00643E2F" w:rsidRPr="005D00DF" w:rsidRDefault="00643E2F" w:rsidP="00CE5E5A">
            <w:pPr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5D00DF">
              <w:rPr>
                <w:rFonts w:ascii="Montserrat" w:hAnsi="Montserrat"/>
                <w:b/>
                <w:sz w:val="18"/>
                <w:szCs w:val="18"/>
              </w:rPr>
              <w:t>Mode of Payment</w:t>
            </w:r>
          </w:p>
        </w:tc>
        <w:tc>
          <w:tcPr>
            <w:tcW w:w="4968" w:type="dxa"/>
          </w:tcPr>
          <w:p w14:paraId="42CCED91" w14:textId="77777777" w:rsidR="00643E2F" w:rsidRPr="005D00DF" w:rsidRDefault="00643E2F" w:rsidP="00CE5E5A">
            <w:pPr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5D00DF">
              <w:rPr>
                <w:rFonts w:ascii="Montserrat" w:hAnsi="Montserrat"/>
                <w:b/>
                <w:sz w:val="18"/>
                <w:szCs w:val="18"/>
              </w:rPr>
              <w:t>Documents Required</w:t>
            </w:r>
            <w:bookmarkStart w:id="0" w:name="_Ref77168119"/>
            <w:r w:rsidRPr="005D00DF">
              <w:rPr>
                <w:rStyle w:val="FootnoteReference"/>
                <w:rFonts w:ascii="Montserrat" w:hAnsi="Montserrat"/>
                <w:b/>
                <w:sz w:val="18"/>
                <w:szCs w:val="18"/>
              </w:rPr>
              <w:footnoteReference w:id="3"/>
            </w:r>
            <w:bookmarkEnd w:id="0"/>
          </w:p>
        </w:tc>
      </w:tr>
      <w:tr w:rsidR="005D00DF" w:rsidRPr="005D00DF" w14:paraId="31093316" w14:textId="77777777" w:rsidTr="00584CF9">
        <w:tc>
          <w:tcPr>
            <w:tcW w:w="8359" w:type="dxa"/>
            <w:gridSpan w:val="2"/>
          </w:tcPr>
          <w:p w14:paraId="2784E9C7" w14:textId="6C05DE93" w:rsidR="00643E2F" w:rsidRPr="005D00DF" w:rsidRDefault="00643E2F" w:rsidP="005D00DF">
            <w:pPr>
              <w:pStyle w:val="ListParagraph"/>
              <w:numPr>
                <w:ilvl w:val="0"/>
                <w:numId w:val="44"/>
              </w:numPr>
              <w:ind w:left="330" w:hanging="330"/>
              <w:jc w:val="both"/>
              <w:rPr>
                <w:rFonts w:ascii="Montserrat" w:hAnsi="Montserrat"/>
                <w:b/>
                <w:sz w:val="18"/>
                <w:szCs w:val="18"/>
              </w:rPr>
            </w:pPr>
            <w:r w:rsidRPr="005D00DF">
              <w:rPr>
                <w:rFonts w:ascii="Montserrat" w:hAnsi="Montserrat"/>
                <w:b/>
                <w:sz w:val="18"/>
                <w:szCs w:val="18"/>
              </w:rPr>
              <w:t xml:space="preserve">Letter of Credit (LC), Documents against Payment (DP) or Documents against Acceptance (DA) </w:t>
            </w:r>
          </w:p>
        </w:tc>
      </w:tr>
      <w:tr w:rsidR="005D00DF" w:rsidRPr="005D00DF" w14:paraId="7AD096B3" w14:textId="77777777" w:rsidTr="00584CF9">
        <w:tc>
          <w:tcPr>
            <w:tcW w:w="3391" w:type="dxa"/>
          </w:tcPr>
          <w:p w14:paraId="48F9AAE2" w14:textId="1ADEDDD2" w:rsidR="00643E2F" w:rsidRPr="005D00DF" w:rsidRDefault="00643E2F" w:rsidP="00D230EE">
            <w:pPr>
              <w:pStyle w:val="ListParagraph"/>
              <w:numPr>
                <w:ilvl w:val="0"/>
                <w:numId w:val="45"/>
              </w:numPr>
              <w:ind w:left="600" w:hanging="270"/>
              <w:jc w:val="both"/>
              <w:rPr>
                <w:rFonts w:ascii="Montserrat" w:hAnsi="Montserrat"/>
                <w:sz w:val="18"/>
                <w:szCs w:val="18"/>
              </w:rPr>
            </w:pPr>
            <w:r w:rsidRPr="005D00DF">
              <w:rPr>
                <w:rFonts w:ascii="Montserrat" w:hAnsi="Montserrat"/>
                <w:sz w:val="18"/>
                <w:szCs w:val="18"/>
              </w:rPr>
              <w:t xml:space="preserve">In case the FX selling AAB/AAB forex </w:t>
            </w:r>
            <w:proofErr w:type="spellStart"/>
            <w:r w:rsidRPr="005D00DF">
              <w:rPr>
                <w:rFonts w:ascii="Montserrat" w:hAnsi="Montserrat"/>
                <w:sz w:val="18"/>
                <w:szCs w:val="18"/>
              </w:rPr>
              <w:t>corp</w:t>
            </w:r>
            <w:proofErr w:type="spellEnd"/>
            <w:r w:rsidRPr="005D00DF">
              <w:rPr>
                <w:rFonts w:ascii="Montserrat" w:hAnsi="Montserrat"/>
                <w:sz w:val="18"/>
                <w:szCs w:val="18"/>
              </w:rPr>
              <w:t xml:space="preserve"> is </w:t>
            </w:r>
            <w:r w:rsidR="00E54BDB" w:rsidRPr="005D00DF">
              <w:rPr>
                <w:rFonts w:ascii="Montserrat" w:hAnsi="Montserrat"/>
                <w:sz w:val="18"/>
                <w:szCs w:val="18"/>
              </w:rPr>
              <w:br/>
            </w:r>
            <w:r w:rsidRPr="005D00DF">
              <w:rPr>
                <w:rFonts w:ascii="Montserrat" w:hAnsi="Montserrat"/>
                <w:sz w:val="18"/>
                <w:szCs w:val="18"/>
              </w:rPr>
              <w:t>also the</w:t>
            </w:r>
            <w:r w:rsidR="00B14D02" w:rsidRPr="005D00DF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5D00DF">
              <w:rPr>
                <w:rFonts w:ascii="Montserrat" w:hAnsi="Montserrat"/>
                <w:sz w:val="18"/>
                <w:szCs w:val="18"/>
              </w:rPr>
              <w:t>issuing/booking/</w:t>
            </w:r>
            <w:r w:rsidR="00E54BDB" w:rsidRPr="005D00DF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5D00DF">
              <w:rPr>
                <w:rFonts w:ascii="Montserrat" w:hAnsi="Montserrat"/>
                <w:sz w:val="18"/>
                <w:szCs w:val="18"/>
              </w:rPr>
              <w:t>reporting AAB</w:t>
            </w:r>
          </w:p>
        </w:tc>
        <w:tc>
          <w:tcPr>
            <w:tcW w:w="4968" w:type="dxa"/>
          </w:tcPr>
          <w:p w14:paraId="2D1D7C6A" w14:textId="36EE818D" w:rsidR="00643E2F" w:rsidRPr="005D00DF" w:rsidRDefault="00643E2F" w:rsidP="00FB0F17">
            <w:pPr>
              <w:pStyle w:val="ListParagraph"/>
              <w:numPr>
                <w:ilvl w:val="0"/>
                <w:numId w:val="19"/>
              </w:numPr>
              <w:ind w:left="346"/>
              <w:jc w:val="both"/>
              <w:rPr>
                <w:rFonts w:ascii="Montserrat" w:hAnsi="Montserrat"/>
                <w:sz w:val="18"/>
                <w:szCs w:val="18"/>
              </w:rPr>
            </w:pPr>
            <w:r w:rsidRPr="005D00DF">
              <w:rPr>
                <w:rFonts w:ascii="Montserrat" w:hAnsi="Montserrat"/>
                <w:sz w:val="18"/>
                <w:szCs w:val="18"/>
              </w:rPr>
              <w:t>Shipping document/s</w:t>
            </w:r>
            <w:bookmarkStart w:id="3" w:name="_Ref75981598"/>
            <w:r w:rsidR="00382379" w:rsidRPr="005D00DF">
              <w:rPr>
                <w:rStyle w:val="FootnoteReference"/>
                <w:rFonts w:ascii="Montserrat" w:hAnsi="Montserrat"/>
                <w:sz w:val="18"/>
                <w:szCs w:val="18"/>
              </w:rPr>
              <w:footnoteReference w:id="4"/>
            </w:r>
            <w:bookmarkEnd w:id="3"/>
            <w:r w:rsidRPr="005D00DF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5D00DF">
              <w:rPr>
                <w:rFonts w:ascii="Montserrat" w:hAnsi="Montserrat" w:cs="Arial"/>
                <w:sz w:val="18"/>
                <w:szCs w:val="18"/>
              </w:rPr>
              <w:t>or equivalent document/s</w:t>
            </w:r>
            <w:r w:rsidRPr="005D00DF">
              <w:rPr>
                <w:rFonts w:ascii="Montserrat" w:hAnsi="Montserrat"/>
                <w:sz w:val="18"/>
                <w:szCs w:val="18"/>
              </w:rPr>
              <w:t>; and</w:t>
            </w:r>
          </w:p>
          <w:p w14:paraId="5F3ABFF4" w14:textId="77777777" w:rsidR="00643E2F" w:rsidRPr="005D00DF" w:rsidRDefault="00643E2F" w:rsidP="00FB0F17">
            <w:pPr>
              <w:pStyle w:val="ListParagraph"/>
              <w:numPr>
                <w:ilvl w:val="0"/>
                <w:numId w:val="19"/>
              </w:numPr>
              <w:ind w:left="340"/>
              <w:jc w:val="both"/>
              <w:rPr>
                <w:rFonts w:ascii="Montserrat" w:hAnsi="Montserrat"/>
                <w:sz w:val="18"/>
                <w:szCs w:val="18"/>
              </w:rPr>
            </w:pPr>
            <w:r w:rsidRPr="005D00DF">
              <w:rPr>
                <w:rFonts w:ascii="Montserrat" w:hAnsi="Montserrat"/>
                <w:sz w:val="18"/>
                <w:szCs w:val="18"/>
              </w:rPr>
              <w:t>Proof of reporting to BSP of DA importation.</w:t>
            </w:r>
          </w:p>
          <w:p w14:paraId="797E3BFF" w14:textId="77777777" w:rsidR="00643E2F" w:rsidRPr="005D00DF" w:rsidRDefault="00643E2F" w:rsidP="00274399">
            <w:pPr>
              <w:jc w:val="both"/>
              <w:rPr>
                <w:rFonts w:ascii="Montserrat" w:hAnsi="Montserrat"/>
                <w:b/>
                <w:sz w:val="18"/>
                <w:szCs w:val="18"/>
              </w:rPr>
            </w:pPr>
          </w:p>
        </w:tc>
      </w:tr>
      <w:tr w:rsidR="005D00DF" w:rsidRPr="005D00DF" w14:paraId="33D7B1A4" w14:textId="77777777" w:rsidTr="00584CF9">
        <w:tc>
          <w:tcPr>
            <w:tcW w:w="3391" w:type="dxa"/>
          </w:tcPr>
          <w:p w14:paraId="2F3254FA" w14:textId="03A9982E" w:rsidR="00643E2F" w:rsidRPr="005D00DF" w:rsidRDefault="00643E2F" w:rsidP="001B4494">
            <w:pPr>
              <w:pStyle w:val="ListParagraph"/>
              <w:numPr>
                <w:ilvl w:val="0"/>
                <w:numId w:val="45"/>
              </w:numPr>
              <w:ind w:left="600" w:hanging="270"/>
              <w:jc w:val="both"/>
              <w:rPr>
                <w:rFonts w:ascii="Montserrat" w:hAnsi="Montserrat"/>
                <w:sz w:val="18"/>
                <w:szCs w:val="18"/>
              </w:rPr>
            </w:pPr>
            <w:r w:rsidRPr="005D00DF">
              <w:rPr>
                <w:rFonts w:ascii="Montserrat" w:hAnsi="Montserrat"/>
                <w:sz w:val="18"/>
                <w:szCs w:val="18"/>
              </w:rPr>
              <w:t xml:space="preserve">In case the FX </w:t>
            </w:r>
            <w:r w:rsidR="001B4494" w:rsidRPr="005D00DF">
              <w:rPr>
                <w:rFonts w:ascii="Montserrat" w:hAnsi="Montserrat"/>
                <w:sz w:val="18"/>
                <w:szCs w:val="18"/>
              </w:rPr>
              <w:br/>
            </w:r>
            <w:r w:rsidRPr="005D00DF">
              <w:rPr>
                <w:rFonts w:ascii="Montserrat" w:hAnsi="Montserrat"/>
                <w:sz w:val="18"/>
                <w:szCs w:val="18"/>
              </w:rPr>
              <w:t>selling AAB/AAB forex</w:t>
            </w:r>
            <w:r w:rsidR="001B4494" w:rsidRPr="005D00DF">
              <w:rPr>
                <w:rFonts w:ascii="Montserrat" w:hAnsi="Montserrat"/>
                <w:sz w:val="18"/>
                <w:szCs w:val="18"/>
              </w:rPr>
              <w:br/>
            </w:r>
            <w:proofErr w:type="spellStart"/>
            <w:r w:rsidRPr="005D00DF">
              <w:rPr>
                <w:rFonts w:ascii="Montserrat" w:hAnsi="Montserrat"/>
                <w:sz w:val="18"/>
                <w:szCs w:val="18"/>
              </w:rPr>
              <w:t>corp</w:t>
            </w:r>
            <w:proofErr w:type="spellEnd"/>
            <w:r w:rsidRPr="005D00DF">
              <w:rPr>
                <w:rFonts w:ascii="Montserrat" w:hAnsi="Montserrat"/>
                <w:sz w:val="18"/>
                <w:szCs w:val="18"/>
              </w:rPr>
              <w:t xml:space="preserve"> is not the issuing/</w:t>
            </w:r>
            <w:r w:rsidR="005B53F5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5D00DF">
              <w:rPr>
                <w:rFonts w:ascii="Montserrat" w:hAnsi="Montserrat"/>
                <w:sz w:val="18"/>
                <w:szCs w:val="18"/>
              </w:rPr>
              <w:t>booking</w:t>
            </w:r>
            <w:r w:rsidR="001B4494" w:rsidRPr="005D00DF">
              <w:rPr>
                <w:rFonts w:ascii="Montserrat" w:hAnsi="Montserrat"/>
                <w:sz w:val="18"/>
                <w:szCs w:val="18"/>
              </w:rPr>
              <w:t>/</w:t>
            </w:r>
            <w:proofErr w:type="spellStart"/>
            <w:r w:rsidRPr="005D00DF">
              <w:rPr>
                <w:rFonts w:ascii="Montserrat" w:hAnsi="Montserrat"/>
                <w:sz w:val="18"/>
                <w:szCs w:val="18"/>
              </w:rPr>
              <w:t>availment</w:t>
            </w:r>
            <w:proofErr w:type="spellEnd"/>
            <w:r w:rsidRPr="005D00DF">
              <w:rPr>
                <w:rFonts w:ascii="Montserrat" w:hAnsi="Montserrat"/>
                <w:sz w:val="18"/>
                <w:szCs w:val="18"/>
              </w:rPr>
              <w:t xml:space="preserve"> reporting AAB</w:t>
            </w:r>
          </w:p>
        </w:tc>
        <w:tc>
          <w:tcPr>
            <w:tcW w:w="4968" w:type="dxa"/>
          </w:tcPr>
          <w:p w14:paraId="38F2CFB7" w14:textId="4B10B513" w:rsidR="00643E2F" w:rsidRPr="005D00DF" w:rsidRDefault="00643E2F" w:rsidP="008E2C0F">
            <w:pPr>
              <w:pStyle w:val="ListParagraph"/>
              <w:numPr>
                <w:ilvl w:val="0"/>
                <w:numId w:val="10"/>
              </w:numPr>
              <w:ind w:left="346"/>
              <w:jc w:val="both"/>
              <w:rPr>
                <w:rFonts w:ascii="Montserrat" w:hAnsi="Montserrat"/>
                <w:sz w:val="18"/>
                <w:szCs w:val="18"/>
              </w:rPr>
            </w:pPr>
            <w:r w:rsidRPr="005D00DF">
              <w:rPr>
                <w:rFonts w:ascii="Montserrat" w:hAnsi="Montserrat"/>
                <w:sz w:val="18"/>
                <w:szCs w:val="18"/>
              </w:rPr>
              <w:t>Shipping document/s</w:t>
            </w:r>
            <w:r w:rsidR="002836FD" w:rsidRPr="005D00DF">
              <w:rPr>
                <w:rFonts w:ascii="Montserrat" w:hAnsi="Montserrat"/>
                <w:sz w:val="18"/>
                <w:szCs w:val="18"/>
                <w:vertAlign w:val="superscript"/>
              </w:rPr>
              <w:fldChar w:fldCharType="begin"/>
            </w:r>
            <w:r w:rsidR="002836FD" w:rsidRPr="005D00DF">
              <w:rPr>
                <w:rFonts w:ascii="Montserrat" w:hAnsi="Montserrat"/>
                <w:sz w:val="18"/>
                <w:szCs w:val="18"/>
                <w:vertAlign w:val="superscript"/>
              </w:rPr>
              <w:instrText xml:space="preserve"> NOTEREF _Ref75981598 \h  \* MERGEFORMAT </w:instrText>
            </w:r>
            <w:r w:rsidR="002836FD" w:rsidRPr="005D00DF">
              <w:rPr>
                <w:rFonts w:ascii="Montserrat" w:hAnsi="Montserrat"/>
                <w:sz w:val="18"/>
                <w:szCs w:val="18"/>
                <w:vertAlign w:val="superscript"/>
              </w:rPr>
            </w:r>
            <w:r w:rsidR="002836FD" w:rsidRPr="005D00DF">
              <w:rPr>
                <w:rFonts w:ascii="Montserrat" w:hAnsi="Montserrat"/>
                <w:sz w:val="18"/>
                <w:szCs w:val="18"/>
                <w:vertAlign w:val="superscript"/>
              </w:rPr>
              <w:fldChar w:fldCharType="separate"/>
            </w:r>
            <w:r w:rsidR="0087772B">
              <w:rPr>
                <w:rFonts w:ascii="Montserrat" w:hAnsi="Montserrat"/>
                <w:sz w:val="18"/>
                <w:szCs w:val="18"/>
                <w:vertAlign w:val="superscript"/>
              </w:rPr>
              <w:t>3</w:t>
            </w:r>
            <w:r w:rsidR="002836FD" w:rsidRPr="005D00DF">
              <w:rPr>
                <w:rFonts w:ascii="Montserrat" w:hAnsi="Montserrat"/>
                <w:sz w:val="18"/>
                <w:szCs w:val="18"/>
                <w:vertAlign w:val="superscript"/>
              </w:rPr>
              <w:fldChar w:fldCharType="end"/>
            </w:r>
            <w:r w:rsidR="00382379" w:rsidRPr="005D00DF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5D00DF">
              <w:rPr>
                <w:rFonts w:ascii="Montserrat" w:hAnsi="Montserrat" w:cs="Arial"/>
                <w:sz w:val="18"/>
                <w:szCs w:val="18"/>
              </w:rPr>
              <w:t>or equivalent document/</w:t>
            </w:r>
            <w:proofErr w:type="gramStart"/>
            <w:r w:rsidRPr="005D00DF">
              <w:rPr>
                <w:rFonts w:ascii="Montserrat" w:hAnsi="Montserrat" w:cs="Arial"/>
                <w:sz w:val="18"/>
                <w:szCs w:val="18"/>
              </w:rPr>
              <w:t>s</w:t>
            </w:r>
            <w:r w:rsidRPr="005D00DF">
              <w:rPr>
                <w:rFonts w:ascii="Montserrat" w:hAnsi="Montserrat"/>
                <w:sz w:val="18"/>
                <w:szCs w:val="18"/>
              </w:rPr>
              <w:t>;</w:t>
            </w:r>
            <w:proofErr w:type="gramEnd"/>
            <w:r w:rsidRPr="005D00DF">
              <w:rPr>
                <w:rFonts w:ascii="Montserrat" w:hAnsi="Montserrat"/>
                <w:sz w:val="18"/>
                <w:szCs w:val="18"/>
              </w:rPr>
              <w:t xml:space="preserve"> </w:t>
            </w:r>
          </w:p>
          <w:p w14:paraId="5617719A" w14:textId="77777777" w:rsidR="00643E2F" w:rsidRPr="005D00DF" w:rsidRDefault="00643E2F" w:rsidP="008E2C0F">
            <w:pPr>
              <w:pStyle w:val="ListParagraph"/>
              <w:numPr>
                <w:ilvl w:val="0"/>
                <w:numId w:val="10"/>
              </w:numPr>
              <w:ind w:left="340"/>
              <w:jc w:val="both"/>
              <w:rPr>
                <w:rFonts w:ascii="Montserrat" w:hAnsi="Montserrat"/>
                <w:sz w:val="18"/>
                <w:szCs w:val="18"/>
              </w:rPr>
            </w:pPr>
            <w:r w:rsidRPr="005D00DF">
              <w:rPr>
                <w:rFonts w:ascii="Montserrat" w:hAnsi="Montserrat"/>
                <w:sz w:val="18"/>
                <w:szCs w:val="18"/>
              </w:rPr>
              <w:t>Proof of reporting to BSP of DA importation; and</w:t>
            </w:r>
          </w:p>
          <w:p w14:paraId="5E4C6551" w14:textId="0E143D1E" w:rsidR="00643E2F" w:rsidRPr="005D00DF" w:rsidRDefault="00643E2F" w:rsidP="002F58BB">
            <w:pPr>
              <w:pStyle w:val="ListParagraph"/>
              <w:numPr>
                <w:ilvl w:val="0"/>
                <w:numId w:val="10"/>
              </w:numPr>
              <w:ind w:left="346"/>
              <w:jc w:val="both"/>
              <w:rPr>
                <w:rFonts w:ascii="Montserrat" w:hAnsi="Montserrat"/>
                <w:sz w:val="18"/>
                <w:szCs w:val="18"/>
              </w:rPr>
            </w:pPr>
            <w:r w:rsidRPr="005D00DF">
              <w:rPr>
                <w:rFonts w:ascii="Montserrat" w:hAnsi="Montserrat"/>
                <w:sz w:val="18"/>
                <w:szCs w:val="18"/>
              </w:rPr>
              <w:t xml:space="preserve">Certification from the issuing/booking/reporting AAB signed by the AAB’s authorized signatory (addressed to individual </w:t>
            </w:r>
            <w:r w:rsidR="00382379" w:rsidRPr="005D00DF">
              <w:rPr>
                <w:rFonts w:ascii="Montserrat" w:hAnsi="Montserrat"/>
                <w:sz w:val="18"/>
                <w:szCs w:val="18"/>
              </w:rPr>
              <w:t>FX</w:t>
            </w:r>
            <w:r w:rsidRPr="005D00DF">
              <w:rPr>
                <w:rFonts w:ascii="Montserrat" w:hAnsi="Montserrat"/>
                <w:sz w:val="18"/>
                <w:szCs w:val="18"/>
              </w:rPr>
              <w:t xml:space="preserve"> selling AABs or AAB forex corps) indicating the</w:t>
            </w:r>
            <w:r w:rsidR="00E61A48" w:rsidRPr="005D00DF">
              <w:rPr>
                <w:rFonts w:ascii="Montserrat" w:hAnsi="Montserrat"/>
                <w:sz w:val="18"/>
                <w:szCs w:val="18"/>
              </w:rPr>
              <w:t>:</w:t>
            </w:r>
            <w:r w:rsidRPr="005D00DF">
              <w:rPr>
                <w:rFonts w:ascii="Montserrat" w:hAnsi="Montserrat"/>
                <w:sz w:val="18"/>
                <w:szCs w:val="18"/>
              </w:rPr>
              <w:t xml:space="preserve"> (</w:t>
            </w:r>
            <w:proofErr w:type="spellStart"/>
            <w:r w:rsidRPr="005D00DF">
              <w:rPr>
                <w:rFonts w:ascii="Montserrat" w:hAnsi="Montserrat"/>
                <w:sz w:val="18"/>
                <w:szCs w:val="18"/>
              </w:rPr>
              <w:t>i</w:t>
            </w:r>
            <w:proofErr w:type="spellEnd"/>
            <w:r w:rsidRPr="005D00DF">
              <w:rPr>
                <w:rFonts w:ascii="Montserrat" w:hAnsi="Montserrat"/>
                <w:sz w:val="18"/>
                <w:szCs w:val="18"/>
              </w:rPr>
              <w:t xml:space="preserve">) amount of the outstanding FX trade obligations; (ii) </w:t>
            </w:r>
            <w:r w:rsidR="00E61A48" w:rsidRPr="005D00DF">
              <w:rPr>
                <w:rFonts w:ascii="Montserrat" w:hAnsi="Montserrat"/>
                <w:sz w:val="18"/>
                <w:szCs w:val="18"/>
              </w:rPr>
              <w:t>a</w:t>
            </w:r>
            <w:r w:rsidRPr="005D00DF">
              <w:rPr>
                <w:rFonts w:ascii="Montserrat" w:hAnsi="Montserrat"/>
                <w:sz w:val="18"/>
                <w:szCs w:val="18"/>
              </w:rPr>
              <w:t>mount of FX intended to be purchased; and (iii) Bank Reference Number (BRN) for DA</w:t>
            </w:r>
            <w:r w:rsidR="00E61A48" w:rsidRPr="005D00DF">
              <w:rPr>
                <w:rFonts w:ascii="Montserrat" w:hAnsi="Montserrat"/>
                <w:sz w:val="18"/>
                <w:szCs w:val="18"/>
              </w:rPr>
              <w:t xml:space="preserve"> importation</w:t>
            </w:r>
            <w:r w:rsidRPr="005D00DF">
              <w:rPr>
                <w:rFonts w:ascii="Montserrat" w:hAnsi="Montserrat"/>
                <w:sz w:val="18"/>
                <w:szCs w:val="18"/>
              </w:rPr>
              <w:t>.</w:t>
            </w:r>
          </w:p>
        </w:tc>
      </w:tr>
      <w:tr w:rsidR="005D00DF" w:rsidRPr="005D00DF" w14:paraId="7E6FD88F" w14:textId="77777777" w:rsidTr="00584CF9">
        <w:tc>
          <w:tcPr>
            <w:tcW w:w="3391" w:type="dxa"/>
          </w:tcPr>
          <w:p w14:paraId="74C6A98E" w14:textId="43949C5A" w:rsidR="00643E2F" w:rsidRPr="005D00DF" w:rsidRDefault="00643E2F" w:rsidP="00D230EE">
            <w:pPr>
              <w:pStyle w:val="ListParagraph"/>
              <w:numPr>
                <w:ilvl w:val="0"/>
                <w:numId w:val="44"/>
              </w:numPr>
              <w:ind w:left="330" w:hanging="330"/>
              <w:rPr>
                <w:rFonts w:ascii="Montserrat" w:hAnsi="Montserrat"/>
                <w:sz w:val="18"/>
                <w:szCs w:val="18"/>
              </w:rPr>
            </w:pPr>
            <w:r w:rsidRPr="005D00DF">
              <w:rPr>
                <w:rFonts w:ascii="Montserrat" w:hAnsi="Montserrat"/>
                <w:b/>
                <w:sz w:val="18"/>
                <w:szCs w:val="18"/>
              </w:rPr>
              <w:t>Direct Remittance</w:t>
            </w:r>
          </w:p>
        </w:tc>
        <w:tc>
          <w:tcPr>
            <w:tcW w:w="4968" w:type="dxa"/>
          </w:tcPr>
          <w:p w14:paraId="0463A9A5" w14:textId="15A90A75" w:rsidR="00643E2F" w:rsidRPr="005D00DF" w:rsidRDefault="00643E2F" w:rsidP="002F58BB">
            <w:pPr>
              <w:jc w:val="both"/>
              <w:rPr>
                <w:rFonts w:ascii="Montserrat" w:hAnsi="Montserrat"/>
                <w:sz w:val="18"/>
                <w:szCs w:val="18"/>
              </w:rPr>
            </w:pPr>
            <w:r w:rsidRPr="005D00DF">
              <w:rPr>
                <w:rFonts w:ascii="Montserrat" w:hAnsi="Montserrat"/>
                <w:sz w:val="18"/>
                <w:szCs w:val="18"/>
              </w:rPr>
              <w:t>Shipping document/s</w:t>
            </w:r>
            <w:r w:rsidR="002836FD" w:rsidRPr="005D00DF">
              <w:rPr>
                <w:rFonts w:ascii="Montserrat" w:hAnsi="Montserrat"/>
                <w:sz w:val="18"/>
                <w:szCs w:val="18"/>
                <w:vertAlign w:val="superscript"/>
              </w:rPr>
              <w:fldChar w:fldCharType="begin"/>
            </w:r>
            <w:r w:rsidR="002836FD" w:rsidRPr="005D00DF">
              <w:rPr>
                <w:rFonts w:ascii="Montserrat" w:hAnsi="Montserrat"/>
                <w:sz w:val="18"/>
                <w:szCs w:val="18"/>
                <w:vertAlign w:val="superscript"/>
              </w:rPr>
              <w:instrText xml:space="preserve"> NOTEREF _Ref75981598 \h  \* MERGEFORMAT </w:instrText>
            </w:r>
            <w:r w:rsidR="002836FD" w:rsidRPr="005D00DF">
              <w:rPr>
                <w:rFonts w:ascii="Montserrat" w:hAnsi="Montserrat"/>
                <w:sz w:val="18"/>
                <w:szCs w:val="18"/>
                <w:vertAlign w:val="superscript"/>
              </w:rPr>
            </w:r>
            <w:r w:rsidR="002836FD" w:rsidRPr="005D00DF">
              <w:rPr>
                <w:rFonts w:ascii="Montserrat" w:hAnsi="Montserrat"/>
                <w:sz w:val="18"/>
                <w:szCs w:val="18"/>
                <w:vertAlign w:val="superscript"/>
              </w:rPr>
              <w:fldChar w:fldCharType="separate"/>
            </w:r>
            <w:r w:rsidR="0087772B">
              <w:rPr>
                <w:rFonts w:ascii="Montserrat" w:hAnsi="Montserrat"/>
                <w:sz w:val="18"/>
                <w:szCs w:val="18"/>
                <w:vertAlign w:val="superscript"/>
              </w:rPr>
              <w:t>3</w:t>
            </w:r>
            <w:r w:rsidR="002836FD" w:rsidRPr="005D00DF">
              <w:rPr>
                <w:rFonts w:ascii="Montserrat" w:hAnsi="Montserrat"/>
                <w:sz w:val="18"/>
                <w:szCs w:val="18"/>
                <w:vertAlign w:val="superscript"/>
              </w:rPr>
              <w:fldChar w:fldCharType="end"/>
            </w:r>
            <w:r w:rsidR="00382379" w:rsidRPr="005D00DF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5D00DF">
              <w:rPr>
                <w:rFonts w:ascii="Montserrat" w:hAnsi="Montserrat" w:cs="Arial"/>
                <w:sz w:val="18"/>
                <w:szCs w:val="18"/>
              </w:rPr>
              <w:t>or equivalent document/s</w:t>
            </w:r>
          </w:p>
        </w:tc>
      </w:tr>
      <w:tr w:rsidR="002E709B" w:rsidRPr="005D00DF" w14:paraId="69E3C464" w14:textId="77777777" w:rsidTr="00584CF9">
        <w:tc>
          <w:tcPr>
            <w:tcW w:w="3391" w:type="dxa"/>
          </w:tcPr>
          <w:p w14:paraId="23D3D9F1" w14:textId="656724E1" w:rsidR="002E709B" w:rsidRPr="005D00DF" w:rsidRDefault="002E709B" w:rsidP="002E709B">
            <w:pPr>
              <w:pStyle w:val="ListParagraph"/>
              <w:numPr>
                <w:ilvl w:val="0"/>
                <w:numId w:val="44"/>
              </w:numPr>
              <w:ind w:left="330" w:hanging="330"/>
              <w:rPr>
                <w:rFonts w:ascii="Montserrat" w:hAnsi="Montserrat"/>
                <w:b/>
                <w:sz w:val="18"/>
                <w:szCs w:val="18"/>
              </w:rPr>
            </w:pPr>
            <w:r w:rsidRPr="005D00DF">
              <w:rPr>
                <w:rFonts w:ascii="Montserrat" w:hAnsi="Montserrat"/>
                <w:b/>
                <w:sz w:val="18"/>
                <w:szCs w:val="18"/>
              </w:rPr>
              <w:t>Advance Payment</w:t>
            </w:r>
          </w:p>
        </w:tc>
        <w:tc>
          <w:tcPr>
            <w:tcW w:w="4968" w:type="dxa"/>
          </w:tcPr>
          <w:p w14:paraId="115CACEC" w14:textId="77777777" w:rsidR="002E709B" w:rsidRPr="005D00DF" w:rsidRDefault="002E709B" w:rsidP="002E709B">
            <w:pPr>
              <w:pStyle w:val="ListParagraph"/>
              <w:numPr>
                <w:ilvl w:val="0"/>
                <w:numId w:val="18"/>
              </w:numPr>
              <w:ind w:left="346"/>
              <w:jc w:val="both"/>
              <w:rPr>
                <w:rFonts w:ascii="Montserrat" w:hAnsi="Montserrat"/>
                <w:sz w:val="18"/>
                <w:szCs w:val="18"/>
              </w:rPr>
            </w:pPr>
            <w:r w:rsidRPr="005D00DF">
              <w:rPr>
                <w:rFonts w:ascii="Montserrat" w:hAnsi="Montserrat"/>
                <w:sz w:val="18"/>
                <w:szCs w:val="18"/>
              </w:rPr>
              <w:t>Purchase order (PO) or equivalent document/s;</w:t>
            </w:r>
          </w:p>
          <w:p w14:paraId="2B62A052" w14:textId="3C997004" w:rsidR="002E709B" w:rsidRPr="005D00DF" w:rsidRDefault="002E709B" w:rsidP="002E709B">
            <w:pPr>
              <w:pStyle w:val="ListParagraph"/>
              <w:numPr>
                <w:ilvl w:val="0"/>
                <w:numId w:val="18"/>
              </w:numPr>
              <w:ind w:left="346"/>
              <w:jc w:val="both"/>
              <w:rPr>
                <w:rFonts w:ascii="Montserrat" w:hAnsi="Montserrat"/>
                <w:sz w:val="18"/>
                <w:szCs w:val="18"/>
              </w:rPr>
            </w:pPr>
            <w:r w:rsidRPr="005D00DF">
              <w:rPr>
                <w:rFonts w:ascii="Montserrat" w:hAnsi="Montserrat"/>
                <w:sz w:val="18"/>
                <w:szCs w:val="18"/>
              </w:rPr>
              <w:t xml:space="preserve">Sales contract (SC) or proforma invoice (PI), </w:t>
            </w:r>
            <w:r w:rsidRPr="005D00DF">
              <w:rPr>
                <w:rFonts w:ascii="Montserrat" w:hAnsi="Montserrat"/>
                <w:sz w:val="18"/>
                <w:szCs w:val="18"/>
              </w:rPr>
              <w:br/>
              <w:t>or equivalent document/s, signed by the resident importer and foreign supplier requiring payment of the importation in advance and indicating the intended delivery period of the imported goods; and</w:t>
            </w:r>
          </w:p>
          <w:p w14:paraId="01AD2151" w14:textId="45216343" w:rsidR="002E709B" w:rsidRPr="005D00DF" w:rsidRDefault="002E709B" w:rsidP="002E709B">
            <w:pPr>
              <w:pStyle w:val="ListParagraph"/>
              <w:numPr>
                <w:ilvl w:val="0"/>
                <w:numId w:val="18"/>
              </w:numPr>
              <w:ind w:left="346"/>
              <w:jc w:val="both"/>
              <w:rPr>
                <w:rFonts w:ascii="Montserrat" w:hAnsi="Montserrat"/>
                <w:sz w:val="18"/>
                <w:szCs w:val="18"/>
              </w:rPr>
            </w:pPr>
            <w:r w:rsidRPr="005D00DF">
              <w:rPr>
                <w:rFonts w:ascii="Montserrat" w:hAnsi="Montserrat"/>
                <w:sz w:val="18"/>
                <w:szCs w:val="18"/>
              </w:rPr>
              <w:t xml:space="preserve">Letter of Undertaking (LOU) to the effect that if the importation is cancelled, the importer shall inwardly remit the FX refunded by the foreign </w:t>
            </w:r>
            <w:r w:rsidRPr="005D00DF">
              <w:rPr>
                <w:rFonts w:ascii="Montserrat" w:hAnsi="Montserrat"/>
                <w:sz w:val="18"/>
                <w:szCs w:val="18"/>
              </w:rPr>
              <w:lastRenderedPageBreak/>
              <w:t xml:space="preserve">supplier and sell same for pesos to the </w:t>
            </w:r>
            <w:r w:rsidRPr="005D00DF">
              <w:rPr>
                <w:rFonts w:ascii="Montserrat" w:hAnsi="Montserrat"/>
                <w:sz w:val="18"/>
                <w:szCs w:val="18"/>
              </w:rPr>
              <w:br/>
              <w:t>FX selling/remitting AAB on same date.</w:t>
            </w:r>
          </w:p>
        </w:tc>
      </w:tr>
      <w:tr w:rsidR="002E709B" w:rsidRPr="005D00DF" w14:paraId="1E90EFE2" w14:textId="77777777" w:rsidTr="00584CF9">
        <w:tc>
          <w:tcPr>
            <w:tcW w:w="8359" w:type="dxa"/>
            <w:gridSpan w:val="2"/>
          </w:tcPr>
          <w:p w14:paraId="61F2115C" w14:textId="149CF7C9" w:rsidR="002E709B" w:rsidRPr="005D00DF" w:rsidRDefault="002E709B" w:rsidP="002E709B">
            <w:pPr>
              <w:pStyle w:val="ListParagraph"/>
              <w:numPr>
                <w:ilvl w:val="0"/>
                <w:numId w:val="44"/>
              </w:numPr>
              <w:ind w:left="330" w:hanging="330"/>
              <w:rPr>
                <w:rFonts w:ascii="Montserrat" w:hAnsi="Montserrat"/>
                <w:b/>
                <w:sz w:val="18"/>
                <w:szCs w:val="18"/>
              </w:rPr>
            </w:pPr>
            <w:r w:rsidRPr="005D00DF">
              <w:rPr>
                <w:rFonts w:ascii="Montserrat" w:hAnsi="Montserrat"/>
                <w:b/>
                <w:sz w:val="18"/>
                <w:szCs w:val="18"/>
              </w:rPr>
              <w:lastRenderedPageBreak/>
              <w:t>Open Account (OA)</w:t>
            </w:r>
            <w:r w:rsidRPr="005D00DF">
              <w:rPr>
                <w:rStyle w:val="CommentReference"/>
                <w:rFonts w:ascii="Montserrat" w:hAnsi="Montserrat"/>
                <w:sz w:val="18"/>
                <w:szCs w:val="18"/>
              </w:rPr>
              <w:t xml:space="preserve"> </w:t>
            </w:r>
          </w:p>
        </w:tc>
      </w:tr>
      <w:tr w:rsidR="002E709B" w:rsidRPr="005D00DF" w14:paraId="375C501D" w14:textId="77777777" w:rsidTr="00584CF9">
        <w:tc>
          <w:tcPr>
            <w:tcW w:w="3391" w:type="dxa"/>
          </w:tcPr>
          <w:p w14:paraId="394F7570" w14:textId="3697660A" w:rsidR="002E709B" w:rsidRPr="005D00DF" w:rsidRDefault="002E709B" w:rsidP="002E709B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Montserrat" w:hAnsi="Montserrat"/>
                <w:sz w:val="18"/>
                <w:szCs w:val="18"/>
              </w:rPr>
            </w:pPr>
            <w:r w:rsidRPr="005D00DF">
              <w:rPr>
                <w:rFonts w:ascii="Montserrat" w:hAnsi="Montserrat"/>
                <w:sz w:val="18"/>
                <w:szCs w:val="18"/>
              </w:rPr>
              <w:t>In case the FX selling/ remitting AAB is also the reporting AAB</w:t>
            </w:r>
          </w:p>
        </w:tc>
        <w:tc>
          <w:tcPr>
            <w:tcW w:w="4968" w:type="dxa"/>
          </w:tcPr>
          <w:p w14:paraId="38591657" w14:textId="35E279AB" w:rsidR="002E709B" w:rsidRPr="005D00DF" w:rsidRDefault="002E709B" w:rsidP="002E709B">
            <w:pPr>
              <w:pStyle w:val="ListParagraph"/>
              <w:numPr>
                <w:ilvl w:val="0"/>
                <w:numId w:val="11"/>
              </w:numPr>
              <w:ind w:left="346"/>
              <w:jc w:val="both"/>
              <w:rPr>
                <w:rFonts w:ascii="Montserrat" w:hAnsi="Montserrat"/>
                <w:sz w:val="18"/>
                <w:szCs w:val="18"/>
              </w:rPr>
            </w:pPr>
            <w:r w:rsidRPr="005D00DF">
              <w:rPr>
                <w:rFonts w:ascii="Montserrat" w:hAnsi="Montserrat"/>
                <w:sz w:val="18"/>
                <w:szCs w:val="18"/>
              </w:rPr>
              <w:t>Shipping document/s</w:t>
            </w:r>
            <w:r w:rsidRPr="005D00DF">
              <w:rPr>
                <w:rFonts w:ascii="Montserrat" w:hAnsi="Montserrat"/>
                <w:sz w:val="18"/>
                <w:szCs w:val="18"/>
                <w:vertAlign w:val="superscript"/>
              </w:rPr>
              <w:fldChar w:fldCharType="begin"/>
            </w:r>
            <w:r w:rsidRPr="005D00DF">
              <w:rPr>
                <w:rFonts w:ascii="Montserrat" w:hAnsi="Montserrat"/>
                <w:sz w:val="18"/>
                <w:szCs w:val="18"/>
                <w:vertAlign w:val="superscript"/>
              </w:rPr>
              <w:instrText xml:space="preserve"> NOTEREF _Ref75981598 \h  \* MERGEFORMAT </w:instrText>
            </w:r>
            <w:r w:rsidRPr="005D00DF">
              <w:rPr>
                <w:rFonts w:ascii="Montserrat" w:hAnsi="Montserrat"/>
                <w:sz w:val="18"/>
                <w:szCs w:val="18"/>
                <w:vertAlign w:val="superscript"/>
              </w:rPr>
            </w:r>
            <w:r w:rsidRPr="005D00DF">
              <w:rPr>
                <w:rFonts w:ascii="Montserrat" w:hAnsi="Montserrat"/>
                <w:sz w:val="18"/>
                <w:szCs w:val="18"/>
                <w:vertAlign w:val="superscript"/>
              </w:rPr>
              <w:fldChar w:fldCharType="separate"/>
            </w:r>
            <w:r w:rsidR="0087772B">
              <w:rPr>
                <w:rFonts w:ascii="Montserrat" w:hAnsi="Montserrat"/>
                <w:sz w:val="18"/>
                <w:szCs w:val="18"/>
                <w:vertAlign w:val="superscript"/>
              </w:rPr>
              <w:t>3</w:t>
            </w:r>
            <w:r w:rsidRPr="005D00DF">
              <w:rPr>
                <w:rFonts w:ascii="Montserrat" w:hAnsi="Montserrat"/>
                <w:sz w:val="18"/>
                <w:szCs w:val="18"/>
                <w:vertAlign w:val="superscript"/>
              </w:rPr>
              <w:fldChar w:fldCharType="end"/>
            </w:r>
            <w:r w:rsidRPr="005D00DF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5D00DF">
              <w:rPr>
                <w:rFonts w:ascii="Montserrat" w:hAnsi="Montserrat" w:cs="Arial"/>
                <w:sz w:val="18"/>
                <w:szCs w:val="18"/>
              </w:rPr>
              <w:t>or equivalent document/s</w:t>
            </w:r>
            <w:r w:rsidRPr="005D00DF">
              <w:rPr>
                <w:rFonts w:ascii="Montserrat" w:hAnsi="Montserrat"/>
                <w:sz w:val="18"/>
                <w:szCs w:val="18"/>
              </w:rPr>
              <w:t>; and</w:t>
            </w:r>
          </w:p>
          <w:p w14:paraId="4CBADA7A" w14:textId="77777777" w:rsidR="002E709B" w:rsidRPr="005D00DF" w:rsidRDefault="002E709B" w:rsidP="002E709B">
            <w:pPr>
              <w:pStyle w:val="ListParagraph"/>
              <w:numPr>
                <w:ilvl w:val="0"/>
                <w:numId w:val="11"/>
              </w:numPr>
              <w:ind w:left="346"/>
              <w:jc w:val="both"/>
              <w:rPr>
                <w:rFonts w:ascii="Montserrat" w:hAnsi="Montserrat"/>
                <w:sz w:val="18"/>
                <w:szCs w:val="18"/>
              </w:rPr>
            </w:pPr>
            <w:r w:rsidRPr="005D00DF">
              <w:rPr>
                <w:rFonts w:ascii="Montserrat" w:hAnsi="Montserrat"/>
                <w:sz w:val="18"/>
                <w:szCs w:val="18"/>
              </w:rPr>
              <w:t>Proof of reporting to BSP of OA importation.</w:t>
            </w:r>
          </w:p>
        </w:tc>
      </w:tr>
      <w:tr w:rsidR="002E709B" w:rsidRPr="005D00DF" w14:paraId="313647E8" w14:textId="77777777" w:rsidTr="00584CF9">
        <w:tc>
          <w:tcPr>
            <w:tcW w:w="3391" w:type="dxa"/>
          </w:tcPr>
          <w:p w14:paraId="6B7A418C" w14:textId="69326885" w:rsidR="002E709B" w:rsidRPr="005D00DF" w:rsidRDefault="002E709B" w:rsidP="002E709B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Montserrat" w:hAnsi="Montserrat"/>
                <w:sz w:val="18"/>
                <w:szCs w:val="18"/>
              </w:rPr>
            </w:pPr>
            <w:r w:rsidRPr="005D00DF">
              <w:rPr>
                <w:rFonts w:ascii="Montserrat" w:hAnsi="Montserrat"/>
                <w:sz w:val="18"/>
                <w:szCs w:val="18"/>
              </w:rPr>
              <w:t>In case the FX selling/ remitting AAB is not the reporting AAB</w:t>
            </w:r>
          </w:p>
        </w:tc>
        <w:tc>
          <w:tcPr>
            <w:tcW w:w="4968" w:type="dxa"/>
          </w:tcPr>
          <w:p w14:paraId="4C318FF8" w14:textId="745C46A9" w:rsidR="002E709B" w:rsidRPr="005D00DF" w:rsidRDefault="002E709B" w:rsidP="002E709B">
            <w:pPr>
              <w:pStyle w:val="ListParagraph"/>
              <w:numPr>
                <w:ilvl w:val="0"/>
                <w:numId w:val="12"/>
              </w:numPr>
              <w:ind w:left="346"/>
              <w:jc w:val="both"/>
              <w:rPr>
                <w:rFonts w:ascii="Montserrat" w:hAnsi="Montserrat"/>
                <w:sz w:val="18"/>
                <w:szCs w:val="18"/>
              </w:rPr>
            </w:pPr>
            <w:r w:rsidRPr="005D00DF">
              <w:rPr>
                <w:rFonts w:ascii="Montserrat" w:hAnsi="Montserrat"/>
                <w:sz w:val="18"/>
                <w:szCs w:val="18"/>
              </w:rPr>
              <w:t>Shipping document/s</w:t>
            </w:r>
            <w:r w:rsidRPr="005D00DF">
              <w:rPr>
                <w:rFonts w:ascii="Montserrat" w:hAnsi="Montserrat"/>
                <w:sz w:val="18"/>
                <w:szCs w:val="18"/>
                <w:vertAlign w:val="superscript"/>
              </w:rPr>
              <w:fldChar w:fldCharType="begin"/>
            </w:r>
            <w:r w:rsidRPr="005D00DF">
              <w:rPr>
                <w:rFonts w:ascii="Montserrat" w:hAnsi="Montserrat"/>
                <w:sz w:val="18"/>
                <w:szCs w:val="18"/>
                <w:vertAlign w:val="superscript"/>
              </w:rPr>
              <w:instrText xml:space="preserve"> NOTEREF _Ref75981598 \h  \* MERGEFORMAT </w:instrText>
            </w:r>
            <w:r w:rsidRPr="005D00DF">
              <w:rPr>
                <w:rFonts w:ascii="Montserrat" w:hAnsi="Montserrat"/>
                <w:sz w:val="18"/>
                <w:szCs w:val="18"/>
                <w:vertAlign w:val="superscript"/>
              </w:rPr>
            </w:r>
            <w:r w:rsidRPr="005D00DF">
              <w:rPr>
                <w:rFonts w:ascii="Montserrat" w:hAnsi="Montserrat"/>
                <w:sz w:val="18"/>
                <w:szCs w:val="18"/>
                <w:vertAlign w:val="superscript"/>
              </w:rPr>
              <w:fldChar w:fldCharType="separate"/>
            </w:r>
            <w:r w:rsidR="0087772B">
              <w:rPr>
                <w:rFonts w:ascii="Montserrat" w:hAnsi="Montserrat"/>
                <w:sz w:val="18"/>
                <w:szCs w:val="18"/>
                <w:vertAlign w:val="superscript"/>
              </w:rPr>
              <w:t>3</w:t>
            </w:r>
            <w:r w:rsidRPr="005D00DF">
              <w:rPr>
                <w:rFonts w:ascii="Montserrat" w:hAnsi="Montserrat"/>
                <w:sz w:val="18"/>
                <w:szCs w:val="18"/>
                <w:vertAlign w:val="superscript"/>
              </w:rPr>
              <w:fldChar w:fldCharType="end"/>
            </w:r>
            <w:r w:rsidRPr="005D00DF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5D00DF">
              <w:rPr>
                <w:rFonts w:ascii="Montserrat" w:hAnsi="Montserrat" w:cs="Arial"/>
                <w:sz w:val="18"/>
                <w:szCs w:val="18"/>
              </w:rPr>
              <w:t>or equivalent document/</w:t>
            </w:r>
            <w:proofErr w:type="gramStart"/>
            <w:r w:rsidRPr="005D00DF">
              <w:rPr>
                <w:rFonts w:ascii="Montserrat" w:hAnsi="Montserrat" w:cs="Arial"/>
                <w:sz w:val="18"/>
                <w:szCs w:val="18"/>
              </w:rPr>
              <w:t>s</w:t>
            </w:r>
            <w:r w:rsidRPr="005D00DF">
              <w:rPr>
                <w:rFonts w:ascii="Montserrat" w:hAnsi="Montserrat"/>
                <w:sz w:val="18"/>
                <w:szCs w:val="18"/>
              </w:rPr>
              <w:t>;</w:t>
            </w:r>
            <w:proofErr w:type="gramEnd"/>
            <w:r w:rsidRPr="005D00DF">
              <w:rPr>
                <w:rFonts w:ascii="Montserrat" w:hAnsi="Montserrat"/>
                <w:sz w:val="18"/>
                <w:szCs w:val="18"/>
              </w:rPr>
              <w:t xml:space="preserve"> </w:t>
            </w:r>
          </w:p>
          <w:p w14:paraId="246CFD87" w14:textId="6810FDE0" w:rsidR="002E709B" w:rsidRPr="005D00DF" w:rsidRDefault="002E709B" w:rsidP="002E709B">
            <w:pPr>
              <w:pStyle w:val="ListParagraph"/>
              <w:numPr>
                <w:ilvl w:val="0"/>
                <w:numId w:val="12"/>
              </w:numPr>
              <w:ind w:left="346"/>
              <w:jc w:val="both"/>
              <w:rPr>
                <w:rFonts w:ascii="Montserrat" w:hAnsi="Montserrat"/>
                <w:sz w:val="18"/>
                <w:szCs w:val="18"/>
              </w:rPr>
            </w:pPr>
            <w:r w:rsidRPr="005D00DF">
              <w:rPr>
                <w:rFonts w:ascii="Montserrat" w:hAnsi="Montserrat"/>
                <w:sz w:val="18"/>
                <w:szCs w:val="18"/>
              </w:rPr>
              <w:t>Proof of reporting to BSP of OA importation; and</w:t>
            </w:r>
          </w:p>
          <w:p w14:paraId="0446F51F" w14:textId="7F285858" w:rsidR="002E709B" w:rsidRPr="005D00DF" w:rsidRDefault="002E709B" w:rsidP="002E709B">
            <w:pPr>
              <w:pStyle w:val="ListParagraph"/>
              <w:numPr>
                <w:ilvl w:val="0"/>
                <w:numId w:val="12"/>
              </w:numPr>
              <w:ind w:left="346"/>
              <w:jc w:val="both"/>
              <w:rPr>
                <w:rFonts w:ascii="Montserrat" w:hAnsi="Montserrat"/>
                <w:sz w:val="18"/>
                <w:szCs w:val="18"/>
              </w:rPr>
            </w:pPr>
            <w:r w:rsidRPr="005D00DF">
              <w:rPr>
                <w:rFonts w:ascii="Montserrat" w:hAnsi="Montserrat"/>
                <w:sz w:val="18"/>
                <w:szCs w:val="18"/>
              </w:rPr>
              <w:t xml:space="preserve">Certification from the reporting AAB </w:t>
            </w:r>
            <w:r w:rsidRPr="005D00DF">
              <w:rPr>
                <w:rFonts w:ascii="Montserrat" w:hAnsi="Montserrat"/>
                <w:sz w:val="18"/>
                <w:szCs w:val="18"/>
              </w:rPr>
              <w:br/>
              <w:t>signed by the AAB’s authorized signatory (addressed to individual FX selling AABs or AAB forex corps) indicating the: (</w:t>
            </w:r>
            <w:proofErr w:type="spellStart"/>
            <w:r w:rsidRPr="005D00DF">
              <w:rPr>
                <w:rFonts w:ascii="Montserrat" w:hAnsi="Montserrat"/>
                <w:sz w:val="18"/>
                <w:szCs w:val="18"/>
              </w:rPr>
              <w:t>i</w:t>
            </w:r>
            <w:proofErr w:type="spellEnd"/>
            <w:r w:rsidRPr="005D00DF">
              <w:rPr>
                <w:rFonts w:ascii="Montserrat" w:hAnsi="Montserrat"/>
                <w:sz w:val="18"/>
                <w:szCs w:val="18"/>
              </w:rPr>
              <w:t>) amount of the outstanding FX trade obligations; (ii) amount of FX intended to be purchased; and (iii) BRN for OA importation.</w:t>
            </w:r>
          </w:p>
        </w:tc>
      </w:tr>
      <w:tr w:rsidR="002E709B" w:rsidRPr="005D00DF" w14:paraId="72668953" w14:textId="77777777" w:rsidTr="00584CF9">
        <w:trPr>
          <w:trHeight w:val="2025"/>
        </w:trPr>
        <w:tc>
          <w:tcPr>
            <w:tcW w:w="3391" w:type="dxa"/>
          </w:tcPr>
          <w:p w14:paraId="6C926007" w14:textId="17C4CCDE" w:rsidR="002E709B" w:rsidRPr="005D00DF" w:rsidRDefault="002E709B" w:rsidP="002E709B">
            <w:pPr>
              <w:pStyle w:val="ListParagraph"/>
              <w:numPr>
                <w:ilvl w:val="0"/>
                <w:numId w:val="44"/>
              </w:numPr>
              <w:ind w:left="330" w:hanging="330"/>
              <w:rPr>
                <w:rFonts w:ascii="Montserrat" w:hAnsi="Montserrat"/>
                <w:b/>
                <w:sz w:val="18"/>
                <w:szCs w:val="18"/>
              </w:rPr>
            </w:pPr>
            <w:r w:rsidRPr="005D00DF">
              <w:rPr>
                <w:rFonts w:ascii="Montserrat" w:hAnsi="Montserrat"/>
                <w:b/>
                <w:sz w:val="18"/>
                <w:szCs w:val="18"/>
              </w:rPr>
              <w:t>Digital payments through</w:t>
            </w:r>
            <w:r w:rsidRPr="005D00DF">
              <w:rPr>
                <w:rFonts w:ascii="Montserrat" w:hAnsi="Montserrat"/>
                <w:b/>
                <w:sz w:val="18"/>
                <w:szCs w:val="18"/>
              </w:rPr>
              <w:br/>
              <w:t>e-commerce market participants</w:t>
            </w:r>
          </w:p>
        </w:tc>
        <w:tc>
          <w:tcPr>
            <w:tcW w:w="4968" w:type="dxa"/>
          </w:tcPr>
          <w:p w14:paraId="3005E870" w14:textId="7A5BEDF1" w:rsidR="002E709B" w:rsidRPr="005D00DF" w:rsidRDefault="002E709B" w:rsidP="002E709B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ind w:left="286" w:hanging="286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5D00DF">
              <w:rPr>
                <w:rFonts w:ascii="Montserrat" w:hAnsi="Montserrat" w:cs="Arial"/>
                <w:sz w:val="18"/>
                <w:szCs w:val="18"/>
              </w:rPr>
              <w:t>Certified true copy of the contract/agreement</w:t>
            </w:r>
            <w:r w:rsidRPr="005D00DF">
              <w:rPr>
                <w:rStyle w:val="FootnoteReference"/>
                <w:rFonts w:ascii="Montserrat" w:hAnsi="Montserrat" w:cs="Arial"/>
                <w:sz w:val="18"/>
                <w:szCs w:val="18"/>
              </w:rPr>
              <w:footnoteReference w:id="5"/>
            </w:r>
            <w:r w:rsidRPr="005D00DF">
              <w:rPr>
                <w:rFonts w:ascii="Montserrat" w:hAnsi="Montserrat" w:cs="Arial"/>
                <w:sz w:val="18"/>
                <w:szCs w:val="18"/>
              </w:rPr>
              <w:t xml:space="preserve"> or equivalent document</w:t>
            </w:r>
            <w:r>
              <w:rPr>
                <w:rFonts w:ascii="Montserrat" w:hAnsi="Montserrat" w:cs="Arial"/>
                <w:sz w:val="18"/>
                <w:szCs w:val="18"/>
              </w:rPr>
              <w:t>/s</w:t>
            </w:r>
            <w:r w:rsidRPr="005D00DF">
              <w:rPr>
                <w:rFonts w:ascii="Montserrat" w:hAnsi="Montserrat" w:cs="Arial"/>
                <w:sz w:val="18"/>
                <w:szCs w:val="18"/>
              </w:rPr>
              <w:t xml:space="preserve"> between resident counterparty and e-commerce market participant/s (e.g., service agreement</w:t>
            </w:r>
            <w:r w:rsidRPr="005D00DF">
              <w:rPr>
                <w:rFonts w:ascii="Montserrat" w:eastAsia="Times New Roman" w:hAnsi="Montserrat" w:cs="Arial"/>
                <w:sz w:val="18"/>
                <w:szCs w:val="18"/>
                <w:lang w:val="en-US"/>
              </w:rPr>
              <w:t xml:space="preserve"> </w:t>
            </w:r>
            <w:r w:rsidRPr="005D00DF">
              <w:rPr>
                <w:rFonts w:ascii="Montserrat" w:hAnsi="Montserrat" w:cs="Arial"/>
                <w:sz w:val="18"/>
                <w:szCs w:val="18"/>
                <w:lang w:val="en-US"/>
              </w:rPr>
              <w:t>between merchants and payment platforms, netting agreement/s</w:t>
            </w:r>
            <w:r w:rsidRPr="005D00DF">
              <w:rPr>
                <w:rFonts w:ascii="Montserrat" w:hAnsi="Montserrat" w:cs="Arial"/>
                <w:sz w:val="18"/>
                <w:szCs w:val="18"/>
              </w:rPr>
              <w:t xml:space="preserve">); and </w:t>
            </w:r>
          </w:p>
          <w:p w14:paraId="467ADC69" w14:textId="3E3D2F09" w:rsidR="002E709B" w:rsidRPr="005D00DF" w:rsidRDefault="002E709B" w:rsidP="002E709B">
            <w:pPr>
              <w:pStyle w:val="ListParagraph"/>
              <w:numPr>
                <w:ilvl w:val="0"/>
                <w:numId w:val="41"/>
              </w:numPr>
              <w:ind w:left="286" w:hanging="286"/>
              <w:jc w:val="both"/>
              <w:rPr>
                <w:rFonts w:ascii="Montserrat" w:hAnsi="Montserrat"/>
                <w:sz w:val="18"/>
                <w:szCs w:val="18"/>
              </w:rPr>
            </w:pPr>
            <w:r w:rsidRPr="005D00DF">
              <w:rPr>
                <w:rFonts w:ascii="Montserrat" w:hAnsi="Montserrat" w:cs="Arial"/>
                <w:sz w:val="18"/>
                <w:szCs w:val="18"/>
              </w:rPr>
              <w:t>Transaction summary report or equivalent document</w:t>
            </w:r>
            <w:r>
              <w:rPr>
                <w:rFonts w:ascii="Montserrat" w:hAnsi="Montserrat" w:cs="Arial"/>
                <w:sz w:val="18"/>
                <w:szCs w:val="18"/>
              </w:rPr>
              <w:t>/s</w:t>
            </w:r>
            <w:r w:rsidRPr="005D00DF">
              <w:rPr>
                <w:rFonts w:ascii="Montserrat" w:hAnsi="Montserrat" w:cs="Arial"/>
                <w:sz w:val="18"/>
                <w:szCs w:val="18"/>
              </w:rPr>
              <w:t xml:space="preserve"> showing: (</w:t>
            </w:r>
            <w:proofErr w:type="spellStart"/>
            <w:r w:rsidRPr="005D00DF">
              <w:rPr>
                <w:rFonts w:ascii="Montserrat" w:hAnsi="Montserrat" w:cs="Arial"/>
                <w:sz w:val="18"/>
                <w:szCs w:val="18"/>
              </w:rPr>
              <w:t>i</w:t>
            </w:r>
            <w:proofErr w:type="spellEnd"/>
            <w:r w:rsidRPr="005D00DF">
              <w:rPr>
                <w:rFonts w:ascii="Montserrat" w:hAnsi="Montserrat" w:cs="Arial"/>
                <w:sz w:val="18"/>
                <w:szCs w:val="18"/>
              </w:rPr>
              <w:t xml:space="preserve">) pertinent details </w:t>
            </w:r>
            <w:r>
              <w:rPr>
                <w:rFonts w:ascii="Montserrat" w:hAnsi="Montserrat" w:cs="Arial"/>
                <w:sz w:val="18"/>
                <w:szCs w:val="18"/>
              </w:rPr>
              <w:br/>
            </w:r>
            <w:r w:rsidRPr="005D00DF">
              <w:rPr>
                <w:rFonts w:ascii="Montserrat" w:hAnsi="Montserrat" w:cs="Arial"/>
                <w:sz w:val="18"/>
                <w:szCs w:val="18"/>
              </w:rPr>
              <w:t>of the underlying</w:t>
            </w:r>
            <w:r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Pr="005D00DF">
              <w:rPr>
                <w:rFonts w:ascii="Montserrat" w:hAnsi="Montserrat" w:cs="Arial"/>
                <w:sz w:val="18"/>
                <w:szCs w:val="18"/>
              </w:rPr>
              <w:t>transactions, including refunds/cashbacks (e.g., date of transaction, currency, amount, settlement date, and reference number); and (ii) total/net amount due.</w:t>
            </w:r>
          </w:p>
        </w:tc>
      </w:tr>
    </w:tbl>
    <w:p w14:paraId="5EC3F309" w14:textId="1E4F8A25" w:rsidR="001D0DBD" w:rsidRPr="005D00DF" w:rsidRDefault="001D0DBD" w:rsidP="001D0DBD">
      <w:pPr>
        <w:rPr>
          <w:rFonts w:ascii="Lora" w:hAnsi="Lora"/>
        </w:rPr>
      </w:pPr>
    </w:p>
    <w:p w14:paraId="6C737A2A" w14:textId="67171036" w:rsidR="001D0DBD" w:rsidRDefault="001D0DBD" w:rsidP="001D0DBD">
      <w:pPr>
        <w:tabs>
          <w:tab w:val="left" w:pos="5355"/>
        </w:tabs>
        <w:rPr>
          <w:rFonts w:ascii="Lora" w:hAnsi="Lora"/>
        </w:rPr>
      </w:pPr>
      <w:r w:rsidRPr="005D00DF">
        <w:rPr>
          <w:rFonts w:ascii="Lora" w:hAnsi="Lora"/>
        </w:rPr>
        <w:tab/>
      </w:r>
    </w:p>
    <w:p w14:paraId="7AD5E6D8" w14:textId="7B05D6A4" w:rsidR="005D00DF" w:rsidRPr="005D00DF" w:rsidRDefault="005D00DF" w:rsidP="005D00DF">
      <w:pPr>
        <w:rPr>
          <w:rFonts w:ascii="Lora" w:hAnsi="Lora"/>
        </w:rPr>
      </w:pPr>
    </w:p>
    <w:p w14:paraId="2A083A41" w14:textId="18AFA004" w:rsidR="005D00DF" w:rsidRPr="005D00DF" w:rsidRDefault="005D00DF" w:rsidP="005D00DF">
      <w:pPr>
        <w:rPr>
          <w:rFonts w:ascii="Lora" w:hAnsi="Lora"/>
        </w:rPr>
      </w:pPr>
    </w:p>
    <w:p w14:paraId="249A691C" w14:textId="52BF1EBA" w:rsidR="005D00DF" w:rsidRPr="005D00DF" w:rsidRDefault="005D00DF" w:rsidP="005D00DF">
      <w:pPr>
        <w:rPr>
          <w:rFonts w:ascii="Lora" w:hAnsi="Lora"/>
        </w:rPr>
      </w:pPr>
    </w:p>
    <w:p w14:paraId="090AB152" w14:textId="7A4151E7" w:rsidR="005D00DF" w:rsidRPr="005D00DF" w:rsidRDefault="005D00DF" w:rsidP="005D00DF">
      <w:pPr>
        <w:rPr>
          <w:rFonts w:ascii="Lora" w:hAnsi="Lora"/>
        </w:rPr>
      </w:pPr>
    </w:p>
    <w:p w14:paraId="36F0172F" w14:textId="33B6411D" w:rsidR="005D00DF" w:rsidRDefault="005D00DF" w:rsidP="005D00DF">
      <w:pPr>
        <w:rPr>
          <w:rFonts w:ascii="Lora" w:hAnsi="Lora"/>
        </w:rPr>
      </w:pPr>
    </w:p>
    <w:p w14:paraId="71ECC39C" w14:textId="77777777" w:rsidR="005D00DF" w:rsidRPr="005D00DF" w:rsidRDefault="005D00DF" w:rsidP="005D00DF">
      <w:pPr>
        <w:jc w:val="center"/>
        <w:rPr>
          <w:rFonts w:ascii="Lora" w:hAnsi="Lora"/>
        </w:rPr>
      </w:pPr>
    </w:p>
    <w:sectPr w:rsidR="005D00DF" w:rsidRPr="005D00DF" w:rsidSect="00584CF9">
      <w:headerReference w:type="default" r:id="rId11"/>
      <w:footerReference w:type="even" r:id="rId12"/>
      <w:footerReference w:type="first" r:id="rId13"/>
      <w:pgSz w:w="11900" w:h="16840"/>
      <w:pgMar w:top="1440" w:right="1440" w:bottom="1440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767E42" w14:textId="77777777" w:rsidR="00A05B6D" w:rsidRDefault="00A05B6D" w:rsidP="002B4FF8">
      <w:pPr>
        <w:spacing w:after="0" w:line="240" w:lineRule="auto"/>
      </w:pPr>
      <w:r>
        <w:separator/>
      </w:r>
    </w:p>
  </w:endnote>
  <w:endnote w:type="continuationSeparator" w:id="0">
    <w:p w14:paraId="7B852174" w14:textId="77777777" w:rsidR="00A05B6D" w:rsidRDefault="00A05B6D" w:rsidP="002B4FF8">
      <w:pPr>
        <w:spacing w:after="0" w:line="240" w:lineRule="auto"/>
      </w:pPr>
      <w:r>
        <w:continuationSeparator/>
      </w:r>
    </w:p>
  </w:endnote>
  <w:endnote w:type="continuationNotice" w:id="1">
    <w:p w14:paraId="5A37B470" w14:textId="77777777" w:rsidR="00A05B6D" w:rsidRDefault="00A05B6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E90DCD-DFA0-4B89-B52E-E1BAD58020F8}"/>
    <w:embedBold r:id="rId2" w:fontKey="{2AE0B48A-8E85-4F1C-B804-7C97C9309D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A35DC96-4074-4254-9A40-9A5B04B30BA0}"/>
  </w:font>
  <w:font w:name="Montserrat">
    <w:altName w:val="Montserrat"/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4" w:fontKey="{7627C356-4FB9-4250-B661-18A53E9466B6}"/>
    <w:embedBold r:id="rId5" w:fontKey="{49442972-18FF-49DC-BCC1-F8F8831F1996}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Regular r:id="rId6" w:fontKey="{00F85BE6-9FA5-4363-9A65-E58A05957496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6FB93F4-3822-4AF0-BEEF-AA233F872737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D93D6" w14:textId="3B65FE88" w:rsidR="004508A8" w:rsidRDefault="004508A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2E285D1" wp14:editId="6823B9F1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5080" b="0"/>
              <wp:wrapSquare wrapText="bothSides"/>
              <wp:docPr id="2" name="Text Box 2" descr="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AF1633" w14:textId="30F37DA4" w:rsidR="004508A8" w:rsidRPr="004508A8" w:rsidRDefault="004508A8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4508A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E285D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: GENERAL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2DAF1633" w14:textId="30F37DA4" w:rsidR="004508A8" w:rsidRPr="004508A8" w:rsidRDefault="004508A8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4508A8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Classification: GENERAL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C1CD3" w14:textId="13FE0DC4" w:rsidR="004508A8" w:rsidRDefault="004508A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462CBE8" wp14:editId="4D94F42B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5080" b="0"/>
              <wp:wrapSquare wrapText="bothSides"/>
              <wp:docPr id="1" name="Text Box 1" descr="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C294D3" w14:textId="6FD43718" w:rsidR="004508A8" w:rsidRPr="004508A8" w:rsidRDefault="004508A8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4508A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62CBE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Classification: GENERAL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1CC294D3" w14:textId="6FD43718" w:rsidR="004508A8" w:rsidRPr="004508A8" w:rsidRDefault="004508A8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4508A8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Classification: GENERAL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77B30" w14:textId="77777777" w:rsidR="00A05B6D" w:rsidRDefault="00A05B6D" w:rsidP="002B4FF8">
      <w:pPr>
        <w:spacing w:after="0" w:line="240" w:lineRule="auto"/>
      </w:pPr>
      <w:r>
        <w:separator/>
      </w:r>
    </w:p>
  </w:footnote>
  <w:footnote w:type="continuationSeparator" w:id="0">
    <w:p w14:paraId="5A826AF5" w14:textId="77777777" w:rsidR="00A05B6D" w:rsidRDefault="00A05B6D" w:rsidP="002B4FF8">
      <w:pPr>
        <w:spacing w:after="0" w:line="240" w:lineRule="auto"/>
      </w:pPr>
      <w:r>
        <w:continuationSeparator/>
      </w:r>
    </w:p>
  </w:footnote>
  <w:footnote w:type="continuationNotice" w:id="1">
    <w:p w14:paraId="4591E183" w14:textId="77777777" w:rsidR="00A05B6D" w:rsidRDefault="00A05B6D">
      <w:pPr>
        <w:spacing w:after="0" w:line="240" w:lineRule="auto"/>
      </w:pPr>
    </w:p>
  </w:footnote>
  <w:footnote w:id="2">
    <w:p w14:paraId="61C23799" w14:textId="22FD4036" w:rsidR="00304B33" w:rsidRPr="0030097A" w:rsidRDefault="00304B33" w:rsidP="00394D89">
      <w:pPr>
        <w:pStyle w:val="FootnoteText"/>
        <w:tabs>
          <w:tab w:val="left" w:pos="284"/>
        </w:tabs>
        <w:ind w:left="567" w:hanging="567"/>
        <w:jc w:val="both"/>
        <w:rPr>
          <w:rFonts w:ascii="Montserrat" w:hAnsi="Montserrat" w:cs="Calibri"/>
          <w:sz w:val="16"/>
          <w:szCs w:val="16"/>
        </w:rPr>
      </w:pPr>
      <w:r w:rsidRPr="0030097A">
        <w:rPr>
          <w:rStyle w:val="FootnoteReference"/>
          <w:rFonts w:ascii="Montserrat" w:hAnsi="Montserrat"/>
          <w:sz w:val="16"/>
          <w:szCs w:val="16"/>
        </w:rPr>
        <w:footnoteRef/>
      </w:r>
      <w:r w:rsidRPr="0030097A">
        <w:rPr>
          <w:rFonts w:ascii="Montserrat" w:hAnsi="Montserrat" w:cs="Calibri"/>
          <w:sz w:val="16"/>
          <w:szCs w:val="16"/>
        </w:rPr>
        <w:t xml:space="preserve"> </w:t>
      </w:r>
      <w:r w:rsidRPr="0030097A">
        <w:rPr>
          <w:rFonts w:ascii="Montserrat" w:hAnsi="Montserrat" w:cs="Calibri"/>
          <w:sz w:val="16"/>
          <w:szCs w:val="16"/>
        </w:rPr>
        <w:tab/>
        <w:t>a)</w:t>
      </w:r>
      <w:r w:rsidRPr="0030097A">
        <w:rPr>
          <w:rFonts w:ascii="Montserrat" w:hAnsi="Montserrat" w:cs="Calibri"/>
          <w:sz w:val="16"/>
          <w:szCs w:val="16"/>
        </w:rPr>
        <w:tab/>
        <w:t xml:space="preserve">All purchases of FX must be accompanied by </w:t>
      </w:r>
      <w:r w:rsidR="00E34398" w:rsidRPr="0030097A">
        <w:rPr>
          <w:rFonts w:ascii="Montserrat" w:hAnsi="Montserrat" w:cs="Calibri"/>
          <w:sz w:val="16"/>
          <w:szCs w:val="16"/>
        </w:rPr>
        <w:t xml:space="preserve">a </w:t>
      </w:r>
      <w:r w:rsidRPr="0030097A">
        <w:rPr>
          <w:rFonts w:ascii="Montserrat" w:hAnsi="Montserrat" w:cs="Calibri"/>
          <w:sz w:val="16"/>
          <w:szCs w:val="16"/>
        </w:rPr>
        <w:t xml:space="preserve">duly accomplished Application </w:t>
      </w:r>
      <w:proofErr w:type="gramStart"/>
      <w:r w:rsidRPr="0030097A">
        <w:rPr>
          <w:rFonts w:ascii="Montserrat" w:hAnsi="Montserrat" w:cs="Calibri"/>
          <w:sz w:val="16"/>
          <w:szCs w:val="16"/>
        </w:rPr>
        <w:t>To</w:t>
      </w:r>
      <w:proofErr w:type="gramEnd"/>
      <w:r w:rsidRPr="0030097A">
        <w:rPr>
          <w:rFonts w:ascii="Montserrat" w:hAnsi="Montserrat" w:cs="Calibri"/>
          <w:sz w:val="16"/>
          <w:szCs w:val="16"/>
        </w:rPr>
        <w:t xml:space="preserve"> Purchase FX</w:t>
      </w:r>
      <w:r w:rsidR="009C7BAE">
        <w:rPr>
          <w:rFonts w:ascii="Montserrat" w:hAnsi="Montserrat" w:cs="Calibri"/>
          <w:sz w:val="16"/>
          <w:szCs w:val="16"/>
        </w:rPr>
        <w:t xml:space="preserve"> </w:t>
      </w:r>
      <w:r w:rsidRPr="0030097A">
        <w:rPr>
          <w:rFonts w:ascii="Montserrat" w:hAnsi="Montserrat" w:cs="Calibri"/>
          <w:sz w:val="16"/>
          <w:szCs w:val="16"/>
        </w:rPr>
        <w:t xml:space="preserve">(Annex A). </w:t>
      </w:r>
    </w:p>
    <w:p w14:paraId="5148FC76" w14:textId="6E684358" w:rsidR="00304B33" w:rsidRPr="0030097A" w:rsidRDefault="00940550" w:rsidP="00394D89">
      <w:pPr>
        <w:pStyle w:val="FootnoteText"/>
        <w:tabs>
          <w:tab w:val="left" w:pos="284"/>
        </w:tabs>
        <w:ind w:left="567" w:hanging="567"/>
        <w:jc w:val="both"/>
        <w:rPr>
          <w:rFonts w:ascii="Montserrat" w:hAnsi="Montserrat" w:cs="Calibri"/>
          <w:sz w:val="16"/>
          <w:szCs w:val="16"/>
        </w:rPr>
      </w:pPr>
      <w:r w:rsidRPr="0030097A">
        <w:rPr>
          <w:rFonts w:ascii="Montserrat" w:hAnsi="Montserrat" w:cs="Calibri"/>
          <w:sz w:val="16"/>
          <w:szCs w:val="16"/>
        </w:rPr>
        <w:tab/>
      </w:r>
      <w:r w:rsidR="6340EB3D" w:rsidRPr="0030097A">
        <w:rPr>
          <w:rFonts w:ascii="Montserrat" w:hAnsi="Montserrat" w:cs="Calibri"/>
          <w:sz w:val="16"/>
          <w:szCs w:val="16"/>
        </w:rPr>
        <w:t xml:space="preserve">b) </w:t>
      </w:r>
      <w:r w:rsidR="00F003E9" w:rsidRPr="0030097A">
        <w:rPr>
          <w:rFonts w:ascii="Montserrat" w:hAnsi="Montserrat" w:cs="Calibri"/>
          <w:sz w:val="16"/>
          <w:szCs w:val="16"/>
        </w:rPr>
        <w:tab/>
      </w:r>
      <w:r w:rsidR="6340EB3D" w:rsidRPr="0030097A">
        <w:rPr>
          <w:rFonts w:ascii="Montserrat" w:hAnsi="Montserrat" w:cs="Calibri"/>
          <w:sz w:val="16"/>
          <w:szCs w:val="16"/>
        </w:rPr>
        <w:t>It is understood that when a bank certification regarding its client’s deposit account is required, the owner of the account should have executed a notarized waiver of secrecy of its deposit.</w:t>
      </w:r>
    </w:p>
  </w:footnote>
  <w:footnote w:id="3">
    <w:p w14:paraId="47144230" w14:textId="5C010396" w:rsidR="00672307" w:rsidRPr="0030097A" w:rsidRDefault="00643E2F" w:rsidP="005D00DF">
      <w:pPr>
        <w:tabs>
          <w:tab w:val="left" w:pos="284"/>
        </w:tabs>
        <w:spacing w:after="0" w:line="240" w:lineRule="auto"/>
        <w:ind w:left="567" w:hanging="567"/>
        <w:jc w:val="both"/>
        <w:rPr>
          <w:rFonts w:ascii="Montserrat" w:hAnsi="Montserrat"/>
          <w:strike/>
          <w:sz w:val="16"/>
          <w:szCs w:val="16"/>
        </w:rPr>
      </w:pPr>
      <w:r w:rsidRPr="0030097A">
        <w:rPr>
          <w:rStyle w:val="FootnoteReference"/>
          <w:rFonts w:ascii="Montserrat" w:hAnsi="Montserrat" w:cs="Calibri"/>
          <w:sz w:val="16"/>
          <w:szCs w:val="16"/>
        </w:rPr>
        <w:footnoteRef/>
      </w:r>
      <w:r w:rsidRPr="0030097A">
        <w:rPr>
          <w:rFonts w:ascii="Montserrat" w:hAnsi="Montserrat" w:cs="Calibri"/>
          <w:sz w:val="16"/>
          <w:szCs w:val="16"/>
        </w:rPr>
        <w:t xml:space="preserve"> </w:t>
      </w:r>
      <w:r w:rsidRPr="0030097A">
        <w:rPr>
          <w:rFonts w:ascii="Montserrat" w:hAnsi="Montserrat" w:cs="Calibri"/>
          <w:sz w:val="16"/>
          <w:szCs w:val="16"/>
        </w:rPr>
        <w:tab/>
      </w:r>
      <w:r w:rsidR="002A3EAE" w:rsidRPr="0030097A">
        <w:rPr>
          <w:rFonts w:ascii="Montserrat" w:hAnsi="Montserrat" w:cs="Calibri"/>
          <w:sz w:val="16"/>
          <w:szCs w:val="16"/>
        </w:rPr>
        <w:t xml:space="preserve">a) </w:t>
      </w:r>
      <w:r w:rsidR="005D00DF" w:rsidRPr="0030097A">
        <w:rPr>
          <w:rFonts w:ascii="Montserrat" w:hAnsi="Montserrat" w:cs="Calibri"/>
          <w:sz w:val="16"/>
          <w:szCs w:val="16"/>
        </w:rPr>
        <w:t xml:space="preserve"> </w:t>
      </w:r>
      <w:r w:rsidR="0030097A">
        <w:rPr>
          <w:rFonts w:ascii="Montserrat" w:hAnsi="Montserrat" w:cs="Calibri"/>
          <w:sz w:val="16"/>
          <w:szCs w:val="16"/>
        </w:rPr>
        <w:tab/>
      </w:r>
      <w:r w:rsidRPr="0030097A">
        <w:rPr>
          <w:rFonts w:ascii="Montserrat" w:hAnsi="Montserrat" w:cs="Calibri"/>
          <w:sz w:val="16"/>
          <w:szCs w:val="16"/>
        </w:rPr>
        <w:t>For FX purchases intended for remittance to payment</w:t>
      </w:r>
      <w:r w:rsidR="009F447B" w:rsidRPr="0030097A">
        <w:rPr>
          <w:rFonts w:ascii="Montserrat" w:hAnsi="Montserrat" w:cs="Calibri"/>
          <w:sz w:val="16"/>
          <w:szCs w:val="16"/>
        </w:rPr>
        <w:t>/</w:t>
      </w:r>
      <w:r w:rsidRPr="0030097A">
        <w:rPr>
          <w:rFonts w:ascii="Montserrat" w:hAnsi="Montserrat" w:cs="Calibri"/>
          <w:sz w:val="16"/>
          <w:szCs w:val="16"/>
        </w:rPr>
        <w:t>treasury centers/hubs</w:t>
      </w:r>
      <w:bookmarkStart w:id="1" w:name="_Hlk52097857"/>
      <w:r w:rsidR="004A7181" w:rsidRPr="0030097A">
        <w:rPr>
          <w:rFonts w:ascii="Montserrat" w:hAnsi="Montserrat" w:cs="Calibri"/>
          <w:sz w:val="16"/>
          <w:szCs w:val="16"/>
        </w:rPr>
        <w:t xml:space="preserve">, </w:t>
      </w:r>
      <w:bookmarkEnd w:id="1"/>
      <w:r w:rsidR="004A4C06" w:rsidRPr="0030097A">
        <w:rPr>
          <w:rFonts w:ascii="Montserrat" w:hAnsi="Montserrat" w:cs="Calibri"/>
          <w:sz w:val="16"/>
          <w:szCs w:val="16"/>
        </w:rPr>
        <w:t>collection agents,</w:t>
      </w:r>
      <w:r w:rsidR="004D6002" w:rsidRPr="0030097A">
        <w:rPr>
          <w:rFonts w:ascii="Montserrat" w:hAnsi="Montserrat" w:cs="Calibri"/>
          <w:sz w:val="16"/>
          <w:szCs w:val="16"/>
        </w:rPr>
        <w:t xml:space="preserve"> </w:t>
      </w:r>
      <w:r w:rsidR="004A4C06" w:rsidRPr="0030097A">
        <w:rPr>
          <w:rFonts w:ascii="Montserrat" w:hAnsi="Montserrat" w:cs="Calibri"/>
          <w:sz w:val="16"/>
          <w:szCs w:val="16"/>
        </w:rPr>
        <w:t>and e-commerce</w:t>
      </w:r>
      <w:r w:rsidR="0030097A">
        <w:rPr>
          <w:rFonts w:ascii="Montserrat" w:hAnsi="Montserrat" w:cs="Calibri"/>
          <w:sz w:val="16"/>
          <w:szCs w:val="16"/>
        </w:rPr>
        <w:t xml:space="preserve"> </w:t>
      </w:r>
      <w:r w:rsidR="004A4C06" w:rsidRPr="0030097A">
        <w:rPr>
          <w:rFonts w:ascii="Montserrat" w:hAnsi="Montserrat" w:cs="Calibri"/>
          <w:sz w:val="16"/>
          <w:szCs w:val="16"/>
        </w:rPr>
        <w:t>market participants (e.g.,</w:t>
      </w:r>
      <w:r w:rsidR="0030097A">
        <w:rPr>
          <w:rFonts w:ascii="Montserrat" w:hAnsi="Montserrat" w:cs="Calibri"/>
          <w:sz w:val="16"/>
          <w:szCs w:val="16"/>
        </w:rPr>
        <w:t xml:space="preserve"> </w:t>
      </w:r>
      <w:r w:rsidR="004A4C06" w:rsidRPr="0030097A">
        <w:rPr>
          <w:rFonts w:ascii="Montserrat" w:hAnsi="Montserrat" w:cs="Calibri"/>
          <w:sz w:val="16"/>
          <w:szCs w:val="16"/>
        </w:rPr>
        <w:t>payment system operators, payment</w:t>
      </w:r>
      <w:r w:rsidR="0030097A">
        <w:rPr>
          <w:rFonts w:ascii="Montserrat" w:hAnsi="Montserrat" w:cs="Calibri"/>
          <w:sz w:val="16"/>
          <w:szCs w:val="16"/>
        </w:rPr>
        <w:t xml:space="preserve"> </w:t>
      </w:r>
      <w:r w:rsidR="004A4C06" w:rsidRPr="0030097A">
        <w:rPr>
          <w:rFonts w:ascii="Montserrat" w:hAnsi="Montserrat" w:cs="Calibri"/>
          <w:sz w:val="16"/>
          <w:szCs w:val="16"/>
        </w:rPr>
        <w:t>service providers/</w:t>
      </w:r>
      <w:r w:rsidR="0030097A">
        <w:rPr>
          <w:rFonts w:ascii="Montserrat" w:hAnsi="Montserrat" w:cs="Calibri"/>
          <w:sz w:val="16"/>
          <w:szCs w:val="16"/>
        </w:rPr>
        <w:t xml:space="preserve"> </w:t>
      </w:r>
      <w:r w:rsidR="004A4C06" w:rsidRPr="0030097A">
        <w:rPr>
          <w:rFonts w:ascii="Montserrat" w:hAnsi="Montserrat" w:cs="Calibri"/>
          <w:sz w:val="16"/>
          <w:szCs w:val="16"/>
        </w:rPr>
        <w:t>aggregators)</w:t>
      </w:r>
      <w:r w:rsidR="00A20377" w:rsidRPr="0030097A">
        <w:rPr>
          <w:rFonts w:ascii="Montserrat" w:hAnsi="Montserrat" w:cs="Calibri"/>
          <w:sz w:val="16"/>
          <w:szCs w:val="16"/>
        </w:rPr>
        <w:t xml:space="preserve">, </w:t>
      </w:r>
      <w:r w:rsidRPr="0030097A">
        <w:rPr>
          <w:rFonts w:ascii="Montserrat" w:hAnsi="Montserrat" w:cs="Calibri"/>
          <w:sz w:val="16"/>
          <w:szCs w:val="16"/>
        </w:rPr>
        <w:t>residents shall present</w:t>
      </w:r>
      <w:r w:rsidR="00F003E9" w:rsidRPr="0030097A">
        <w:rPr>
          <w:rFonts w:ascii="Montserrat" w:hAnsi="Montserrat" w:cs="Calibri"/>
          <w:sz w:val="16"/>
          <w:szCs w:val="16"/>
        </w:rPr>
        <w:t>/</w:t>
      </w:r>
      <w:r w:rsidR="00D230EE" w:rsidRPr="0030097A">
        <w:rPr>
          <w:rFonts w:ascii="Montserrat" w:hAnsi="Montserrat" w:cs="Calibri"/>
          <w:sz w:val="16"/>
          <w:szCs w:val="16"/>
        </w:rPr>
        <w:t>submit</w:t>
      </w:r>
      <w:r w:rsidRPr="0030097A">
        <w:rPr>
          <w:rFonts w:ascii="Montserrat" w:hAnsi="Montserrat" w:cs="Calibri"/>
          <w:sz w:val="16"/>
          <w:szCs w:val="16"/>
        </w:rPr>
        <w:t xml:space="preserve"> to the FX selling</w:t>
      </w:r>
      <w:r w:rsidR="005D00DF" w:rsidRPr="0030097A">
        <w:rPr>
          <w:rFonts w:ascii="Montserrat" w:hAnsi="Montserrat" w:cs="Calibri"/>
          <w:sz w:val="16"/>
          <w:szCs w:val="16"/>
        </w:rPr>
        <w:t xml:space="preserve"> </w:t>
      </w:r>
      <w:r w:rsidRPr="0030097A">
        <w:rPr>
          <w:rFonts w:ascii="Montserrat" w:hAnsi="Montserrat" w:cs="Calibri"/>
          <w:sz w:val="16"/>
          <w:szCs w:val="16"/>
        </w:rPr>
        <w:t>AAB/AAB forex corps</w:t>
      </w:r>
      <w:r w:rsidR="004A7181" w:rsidRPr="0030097A">
        <w:rPr>
          <w:rFonts w:ascii="Montserrat" w:hAnsi="Montserrat" w:cs="Calibri"/>
          <w:sz w:val="16"/>
          <w:szCs w:val="16"/>
        </w:rPr>
        <w:t xml:space="preserve"> </w:t>
      </w:r>
      <w:r w:rsidRPr="0030097A">
        <w:rPr>
          <w:rFonts w:ascii="Montserrat" w:hAnsi="Montserrat" w:cs="Calibri"/>
          <w:sz w:val="16"/>
          <w:szCs w:val="16"/>
        </w:rPr>
        <w:t>an agreement or similar document, certified as true copy</w:t>
      </w:r>
      <w:r w:rsidR="005D00DF" w:rsidRPr="0030097A">
        <w:rPr>
          <w:rFonts w:ascii="Montserrat" w:hAnsi="Montserrat" w:cs="Calibri"/>
          <w:sz w:val="16"/>
          <w:szCs w:val="16"/>
        </w:rPr>
        <w:t xml:space="preserve"> </w:t>
      </w:r>
      <w:r w:rsidRPr="0030097A">
        <w:rPr>
          <w:rFonts w:ascii="Montserrat" w:hAnsi="Montserrat" w:cs="Calibri"/>
          <w:sz w:val="16"/>
          <w:szCs w:val="16"/>
        </w:rPr>
        <w:t xml:space="preserve">by the client’s authorized officer, showing that payments for the intended beneficiaries should be made </w:t>
      </w:r>
      <w:r w:rsidR="0030097A">
        <w:rPr>
          <w:rFonts w:ascii="Montserrat" w:hAnsi="Montserrat" w:cs="Calibri"/>
          <w:sz w:val="16"/>
          <w:szCs w:val="16"/>
        </w:rPr>
        <w:t xml:space="preserve"> </w:t>
      </w:r>
      <w:r w:rsidRPr="0030097A">
        <w:rPr>
          <w:rFonts w:ascii="Montserrat" w:hAnsi="Montserrat" w:cs="Calibri"/>
          <w:sz w:val="16"/>
          <w:szCs w:val="16"/>
        </w:rPr>
        <w:t>to the specific payment</w:t>
      </w:r>
      <w:r w:rsidR="009F447B" w:rsidRPr="0030097A">
        <w:rPr>
          <w:rFonts w:ascii="Montserrat" w:hAnsi="Montserrat" w:cs="Calibri"/>
          <w:sz w:val="16"/>
          <w:szCs w:val="16"/>
        </w:rPr>
        <w:t>/</w:t>
      </w:r>
      <w:r w:rsidR="004A4C06" w:rsidRPr="0030097A">
        <w:rPr>
          <w:rFonts w:ascii="Montserrat" w:hAnsi="Montserrat" w:cs="Calibri"/>
          <w:sz w:val="16"/>
          <w:szCs w:val="16"/>
        </w:rPr>
        <w:t>treasury centers/hubs collection agents, and e-commerce market participants (e.g., payment system operators, payment</w:t>
      </w:r>
      <w:r w:rsidR="005D00DF" w:rsidRPr="0030097A">
        <w:rPr>
          <w:rFonts w:ascii="Montserrat" w:hAnsi="Montserrat" w:cs="Calibri"/>
          <w:sz w:val="16"/>
          <w:szCs w:val="16"/>
        </w:rPr>
        <w:t xml:space="preserve"> </w:t>
      </w:r>
      <w:r w:rsidR="004A4C06" w:rsidRPr="0030097A">
        <w:rPr>
          <w:rFonts w:ascii="Montserrat" w:hAnsi="Montserrat" w:cs="Calibri"/>
          <w:sz w:val="16"/>
          <w:szCs w:val="16"/>
        </w:rPr>
        <w:t>service providers/aggregators)</w:t>
      </w:r>
      <w:r w:rsidRPr="0030097A">
        <w:rPr>
          <w:rFonts w:ascii="Montserrat" w:hAnsi="Montserrat" w:cs="Calibri"/>
          <w:sz w:val="16"/>
          <w:szCs w:val="16"/>
        </w:rPr>
        <w:t xml:space="preserve">. </w:t>
      </w:r>
      <w:r w:rsidR="00304D52" w:rsidRPr="0030097A">
        <w:rPr>
          <w:rFonts w:ascii="Montserrat" w:hAnsi="Montserrat" w:cs="Calibri"/>
          <w:sz w:val="16"/>
          <w:szCs w:val="16"/>
        </w:rPr>
        <w:t>The agreement/document shall be retained by</w:t>
      </w:r>
      <w:r w:rsidR="005D00DF" w:rsidRPr="0030097A">
        <w:rPr>
          <w:rFonts w:ascii="Montserrat" w:hAnsi="Montserrat" w:cs="Calibri"/>
          <w:sz w:val="16"/>
          <w:szCs w:val="16"/>
        </w:rPr>
        <w:t xml:space="preserve"> </w:t>
      </w:r>
      <w:r w:rsidR="00304D52" w:rsidRPr="0030097A">
        <w:rPr>
          <w:rFonts w:ascii="Montserrat" w:hAnsi="Montserrat" w:cs="Calibri"/>
          <w:sz w:val="16"/>
          <w:szCs w:val="16"/>
        </w:rPr>
        <w:t>the FX selling institution for future transactions under the same arrangement.</w:t>
      </w:r>
      <w:r w:rsidRPr="0030097A">
        <w:rPr>
          <w:rFonts w:ascii="Montserrat" w:hAnsi="Montserrat" w:cs="Calibri"/>
          <w:sz w:val="16"/>
          <w:szCs w:val="16"/>
        </w:rPr>
        <w:t xml:space="preserve"> </w:t>
      </w:r>
    </w:p>
    <w:p w14:paraId="75976363" w14:textId="63355F1A" w:rsidR="00672307" w:rsidRPr="0030097A" w:rsidRDefault="00672307" w:rsidP="00394D89">
      <w:pPr>
        <w:tabs>
          <w:tab w:val="left" w:pos="284"/>
        </w:tabs>
        <w:spacing w:after="0" w:line="240" w:lineRule="auto"/>
        <w:ind w:left="567" w:hanging="567"/>
        <w:jc w:val="both"/>
        <w:rPr>
          <w:rFonts w:ascii="Montserrat" w:hAnsi="Montserrat"/>
          <w:sz w:val="16"/>
          <w:szCs w:val="16"/>
        </w:rPr>
      </w:pPr>
      <w:r w:rsidRPr="0030097A">
        <w:rPr>
          <w:rFonts w:ascii="Montserrat" w:hAnsi="Montserrat" w:cs="Calibri"/>
          <w:sz w:val="16"/>
          <w:szCs w:val="16"/>
        </w:rPr>
        <w:tab/>
      </w:r>
      <w:r w:rsidR="004A4C06" w:rsidRPr="0030097A">
        <w:rPr>
          <w:rFonts w:ascii="Montserrat" w:hAnsi="Montserrat" w:cs="Calibri"/>
          <w:sz w:val="16"/>
          <w:szCs w:val="16"/>
        </w:rPr>
        <w:t xml:space="preserve">b) </w:t>
      </w:r>
      <w:r w:rsidR="00601C58" w:rsidRPr="0030097A">
        <w:rPr>
          <w:rFonts w:ascii="Montserrat" w:hAnsi="Montserrat" w:cs="Calibri"/>
          <w:sz w:val="16"/>
          <w:szCs w:val="16"/>
        </w:rPr>
        <w:tab/>
      </w:r>
      <w:bookmarkStart w:id="2" w:name="_Hlk69822449"/>
      <w:r w:rsidR="00D230EE" w:rsidRPr="0030097A">
        <w:rPr>
          <w:rFonts w:ascii="Montserrat" w:hAnsi="Montserrat" w:cs="Calibri"/>
          <w:sz w:val="16"/>
          <w:szCs w:val="16"/>
        </w:rPr>
        <w:t xml:space="preserve">For settlement of </w:t>
      </w:r>
      <w:r w:rsidR="005E6E6F" w:rsidRPr="0030097A">
        <w:rPr>
          <w:rFonts w:ascii="Montserrat" w:hAnsi="Montserrat" w:cs="Calibri"/>
          <w:sz w:val="16"/>
          <w:szCs w:val="16"/>
        </w:rPr>
        <w:t>trade transactions under</w:t>
      </w:r>
      <w:r w:rsidR="00D230EE" w:rsidRPr="0030097A">
        <w:rPr>
          <w:rFonts w:ascii="Montserrat" w:hAnsi="Montserrat" w:cs="Calibri"/>
          <w:sz w:val="16"/>
          <w:szCs w:val="16"/>
        </w:rPr>
        <w:t xml:space="preserve"> netting arrangements</w:t>
      </w:r>
      <w:r w:rsidR="00D46EB8" w:rsidRPr="0030097A">
        <w:rPr>
          <w:rFonts w:ascii="Montserrat" w:hAnsi="Montserrat" w:cs="Calibri"/>
          <w:sz w:val="16"/>
          <w:szCs w:val="16"/>
        </w:rPr>
        <w:t xml:space="preserve"> (</w:t>
      </w:r>
      <w:r w:rsidR="00AC7B32" w:rsidRPr="0030097A">
        <w:rPr>
          <w:rFonts w:ascii="Montserrat" w:hAnsi="Montserrat" w:cs="Calibri"/>
          <w:sz w:val="16"/>
          <w:szCs w:val="16"/>
        </w:rPr>
        <w:t xml:space="preserve">involving related </w:t>
      </w:r>
      <w:r w:rsidR="00DA37DE" w:rsidRPr="0030097A">
        <w:rPr>
          <w:rFonts w:ascii="Montserrat" w:hAnsi="Montserrat" w:cs="Calibri"/>
          <w:sz w:val="16"/>
          <w:szCs w:val="16"/>
        </w:rPr>
        <w:t>or</w:t>
      </w:r>
      <w:r w:rsidR="00AC7B32" w:rsidRPr="0030097A">
        <w:rPr>
          <w:rFonts w:ascii="Montserrat" w:hAnsi="Montserrat" w:cs="Calibri"/>
          <w:sz w:val="16"/>
          <w:szCs w:val="16"/>
        </w:rPr>
        <w:t xml:space="preserve"> unrelated parties)</w:t>
      </w:r>
      <w:r w:rsidR="00D230EE" w:rsidRPr="0030097A">
        <w:rPr>
          <w:rFonts w:ascii="Montserrat" w:hAnsi="Montserrat" w:cs="Calibri"/>
          <w:sz w:val="16"/>
          <w:szCs w:val="16"/>
        </w:rPr>
        <w:t>, a certified true copy of the netting agreement</w:t>
      </w:r>
      <w:r w:rsidR="007E08A5" w:rsidRPr="0030097A">
        <w:rPr>
          <w:rFonts w:ascii="Montserrat" w:hAnsi="Montserrat" w:cs="Calibri"/>
          <w:sz w:val="16"/>
          <w:szCs w:val="16"/>
        </w:rPr>
        <w:t xml:space="preserve"> and netting statement </w:t>
      </w:r>
      <w:r w:rsidR="00D230EE" w:rsidRPr="0030097A">
        <w:rPr>
          <w:rFonts w:ascii="Montserrat" w:hAnsi="Montserrat" w:cs="Calibri"/>
          <w:sz w:val="16"/>
          <w:szCs w:val="16"/>
        </w:rPr>
        <w:t xml:space="preserve">shall also be </w:t>
      </w:r>
      <w:r w:rsidR="007E08A5" w:rsidRPr="0030097A">
        <w:rPr>
          <w:rFonts w:ascii="Montserrat" w:hAnsi="Montserrat" w:cs="Calibri"/>
          <w:sz w:val="16"/>
          <w:szCs w:val="16"/>
        </w:rPr>
        <w:t>presented/</w:t>
      </w:r>
      <w:r w:rsidR="00D230EE" w:rsidRPr="0030097A">
        <w:rPr>
          <w:rFonts w:ascii="Montserrat" w:hAnsi="Montserrat" w:cs="Calibri"/>
          <w:sz w:val="16"/>
          <w:szCs w:val="16"/>
        </w:rPr>
        <w:t>submitted.</w:t>
      </w:r>
      <w:r w:rsidR="0030097A">
        <w:rPr>
          <w:rFonts w:ascii="Montserrat" w:hAnsi="Montserrat" w:cs="Calibri"/>
          <w:sz w:val="16"/>
          <w:szCs w:val="16"/>
        </w:rPr>
        <w:t xml:space="preserve"> </w:t>
      </w:r>
      <w:r w:rsidR="00D230EE" w:rsidRPr="0030097A">
        <w:rPr>
          <w:rFonts w:ascii="Montserrat" w:hAnsi="Montserrat" w:cs="Calibri"/>
          <w:sz w:val="16"/>
          <w:szCs w:val="16"/>
        </w:rPr>
        <w:t>The agreement/</w:t>
      </w:r>
      <w:r w:rsidR="00C638E5" w:rsidRPr="0030097A">
        <w:rPr>
          <w:rFonts w:ascii="Montserrat" w:hAnsi="Montserrat" w:cs="Calibri"/>
          <w:sz w:val="16"/>
          <w:szCs w:val="16"/>
        </w:rPr>
        <w:t>document</w:t>
      </w:r>
      <w:r w:rsidR="00D230EE" w:rsidRPr="0030097A">
        <w:rPr>
          <w:rFonts w:ascii="Montserrat" w:hAnsi="Montserrat" w:cs="Calibri"/>
          <w:sz w:val="16"/>
          <w:szCs w:val="16"/>
        </w:rPr>
        <w:t xml:space="preserve"> shall be retained by the FX selling institution for future</w:t>
      </w:r>
      <w:r w:rsidR="00544EF9" w:rsidRPr="0030097A">
        <w:rPr>
          <w:rFonts w:ascii="Montserrat" w:hAnsi="Montserrat" w:cs="Calibri"/>
          <w:sz w:val="16"/>
          <w:szCs w:val="16"/>
        </w:rPr>
        <w:t xml:space="preserve"> transactions under the same arrangement</w:t>
      </w:r>
      <w:r w:rsidR="00D230EE" w:rsidRPr="0030097A">
        <w:rPr>
          <w:rFonts w:ascii="Montserrat" w:hAnsi="Montserrat" w:cs="Calibri"/>
          <w:sz w:val="16"/>
          <w:szCs w:val="16"/>
        </w:rPr>
        <w:t>.</w:t>
      </w:r>
      <w:r w:rsidR="00CF7EFF" w:rsidRPr="0030097A">
        <w:rPr>
          <w:rFonts w:ascii="Montserrat" w:hAnsi="Montserrat" w:cs="Calibri"/>
          <w:sz w:val="16"/>
          <w:szCs w:val="16"/>
        </w:rPr>
        <w:t xml:space="preserve"> For intercompany netting arrangements</w:t>
      </w:r>
      <w:r w:rsidR="00601C58" w:rsidRPr="0030097A">
        <w:rPr>
          <w:rFonts w:ascii="Montserrat" w:hAnsi="Montserrat" w:cs="Calibri"/>
          <w:sz w:val="16"/>
          <w:szCs w:val="16"/>
        </w:rPr>
        <w:t xml:space="preserve">: </w:t>
      </w:r>
      <w:r w:rsidR="0030097A">
        <w:rPr>
          <w:rFonts w:ascii="Montserrat" w:hAnsi="Montserrat" w:cs="Calibri"/>
          <w:sz w:val="16"/>
          <w:szCs w:val="16"/>
        </w:rPr>
        <w:br/>
      </w:r>
      <w:r w:rsidR="00601C58" w:rsidRPr="0030097A">
        <w:rPr>
          <w:rFonts w:ascii="Montserrat" w:hAnsi="Montserrat" w:cs="Calibri"/>
          <w:sz w:val="16"/>
          <w:szCs w:val="16"/>
        </w:rPr>
        <w:t>(</w:t>
      </w:r>
      <w:proofErr w:type="spellStart"/>
      <w:r w:rsidR="00601C58" w:rsidRPr="0030097A">
        <w:rPr>
          <w:rFonts w:ascii="Montserrat" w:hAnsi="Montserrat" w:cs="Calibri"/>
          <w:sz w:val="16"/>
          <w:szCs w:val="16"/>
        </w:rPr>
        <w:t>i</w:t>
      </w:r>
      <w:proofErr w:type="spellEnd"/>
      <w:r w:rsidR="00601C58" w:rsidRPr="0030097A">
        <w:rPr>
          <w:rFonts w:ascii="Montserrat" w:hAnsi="Montserrat" w:cs="Calibri"/>
          <w:sz w:val="16"/>
          <w:szCs w:val="16"/>
        </w:rPr>
        <w:t xml:space="preserve">) </w:t>
      </w:r>
      <w:r w:rsidR="00597B55" w:rsidRPr="0030097A">
        <w:rPr>
          <w:rFonts w:ascii="Montserrat" w:hAnsi="Montserrat" w:cs="Calibri"/>
          <w:sz w:val="16"/>
          <w:szCs w:val="16"/>
        </w:rPr>
        <w:t xml:space="preserve">in lieu of the shipping documents, a statement of </w:t>
      </w:r>
      <w:r w:rsidR="00597B55" w:rsidRPr="0030097A">
        <w:rPr>
          <w:rFonts w:ascii="Montserrat" w:hAnsi="Montserrat"/>
          <w:sz w:val="16"/>
          <w:szCs w:val="16"/>
        </w:rPr>
        <w:t xml:space="preserve">undertaking by the net importer: </w:t>
      </w:r>
      <w:r w:rsidR="0030097A">
        <w:rPr>
          <w:rFonts w:ascii="Montserrat" w:hAnsi="Montserrat"/>
          <w:sz w:val="16"/>
          <w:szCs w:val="16"/>
        </w:rPr>
        <w:br/>
      </w:r>
      <w:r w:rsidR="00597B55" w:rsidRPr="0030097A">
        <w:rPr>
          <w:rFonts w:ascii="Montserrat" w:hAnsi="Montserrat"/>
          <w:sz w:val="16"/>
          <w:szCs w:val="16"/>
        </w:rPr>
        <w:t xml:space="preserve">(1) to make available the supporting documents upon request by the BSP, through the reporting AAB; (2) that there will be no double purchase of FX for the transactions covered by the statement; and (3) that transactions covered by the intercompany netting arrangement do not include payments related to foreign loans and investments, may be submitted; and (ii) </w:t>
      </w:r>
      <w:r w:rsidR="00601C58" w:rsidRPr="0030097A">
        <w:rPr>
          <w:rFonts w:ascii="Montserrat" w:hAnsi="Montserrat" w:cs="Calibri"/>
          <w:sz w:val="16"/>
          <w:szCs w:val="16"/>
        </w:rPr>
        <w:t>the prescribed format for netting statement</w:t>
      </w:r>
      <w:r w:rsidR="0020709B" w:rsidRPr="0030097A">
        <w:rPr>
          <w:rFonts w:ascii="Montserrat" w:hAnsi="Montserrat" w:cs="Calibri"/>
          <w:sz w:val="16"/>
          <w:szCs w:val="16"/>
        </w:rPr>
        <w:t xml:space="preserve"> for trade in goods with related services</w:t>
      </w:r>
      <w:r w:rsidR="00601C58" w:rsidRPr="0030097A">
        <w:rPr>
          <w:rFonts w:ascii="Montserrat" w:hAnsi="Montserrat" w:cs="Calibri"/>
          <w:sz w:val="16"/>
          <w:szCs w:val="16"/>
        </w:rPr>
        <w:t xml:space="preserve"> is in Annex Z.1</w:t>
      </w:r>
      <w:r w:rsidR="00A01F4B" w:rsidRPr="0030097A">
        <w:rPr>
          <w:rFonts w:ascii="Montserrat" w:hAnsi="Montserrat"/>
          <w:sz w:val="16"/>
          <w:szCs w:val="16"/>
        </w:rPr>
        <w:t xml:space="preserve">.  </w:t>
      </w:r>
      <w:bookmarkEnd w:id="2"/>
    </w:p>
    <w:p w14:paraId="3AE9D21D" w14:textId="61ECDA54" w:rsidR="00C11206" w:rsidRPr="0030097A" w:rsidRDefault="00672307" w:rsidP="00394D89">
      <w:pPr>
        <w:tabs>
          <w:tab w:val="left" w:pos="284"/>
        </w:tabs>
        <w:spacing w:after="0" w:line="240" w:lineRule="auto"/>
        <w:ind w:left="567" w:hanging="567"/>
        <w:jc w:val="both"/>
        <w:rPr>
          <w:rFonts w:ascii="Montserrat" w:hAnsi="Montserrat"/>
          <w:sz w:val="16"/>
          <w:szCs w:val="16"/>
        </w:rPr>
      </w:pPr>
      <w:r w:rsidRPr="0030097A">
        <w:rPr>
          <w:rFonts w:ascii="Montserrat" w:hAnsi="Montserrat"/>
          <w:sz w:val="16"/>
          <w:szCs w:val="16"/>
        </w:rPr>
        <w:tab/>
      </w:r>
      <w:r w:rsidR="00C638E5" w:rsidRPr="0030097A">
        <w:rPr>
          <w:rFonts w:ascii="Montserrat" w:hAnsi="Montserrat" w:cs="Calibri"/>
          <w:sz w:val="16"/>
          <w:szCs w:val="16"/>
        </w:rPr>
        <w:t>c</w:t>
      </w:r>
      <w:r w:rsidR="002A3EAE" w:rsidRPr="0030097A">
        <w:rPr>
          <w:rFonts w:ascii="Montserrat" w:hAnsi="Montserrat" w:cs="Calibri"/>
          <w:sz w:val="16"/>
          <w:szCs w:val="16"/>
        </w:rPr>
        <w:t xml:space="preserve">) </w:t>
      </w:r>
      <w:r w:rsidR="002A3EAE" w:rsidRPr="0030097A">
        <w:rPr>
          <w:rFonts w:ascii="Montserrat" w:hAnsi="Montserrat" w:cs="Calibri"/>
          <w:sz w:val="16"/>
          <w:szCs w:val="16"/>
        </w:rPr>
        <w:tab/>
      </w:r>
      <w:r w:rsidR="000F6F48" w:rsidRPr="0030097A">
        <w:rPr>
          <w:rFonts w:ascii="Montserrat" w:hAnsi="Montserrat" w:cs="Calibri"/>
          <w:sz w:val="16"/>
          <w:szCs w:val="16"/>
        </w:rPr>
        <w:t xml:space="preserve">For importations with price adjustments, the supporting document/s submitted must indicate final amount of FX requirement.  </w:t>
      </w:r>
      <w:r w:rsidR="002E709B" w:rsidRPr="0030097A">
        <w:rPr>
          <w:rFonts w:ascii="Montserrat" w:hAnsi="Montserrat" w:cs="Calibri"/>
          <w:sz w:val="16"/>
          <w:szCs w:val="16"/>
        </w:rPr>
        <w:t xml:space="preserve">For previously settled importations with price adjustments, any proof of price adjustment/s </w:t>
      </w:r>
      <w:r w:rsidR="000F6F48" w:rsidRPr="0030097A">
        <w:rPr>
          <w:rFonts w:ascii="Montserrat" w:hAnsi="Montserrat" w:cs="Calibri"/>
          <w:sz w:val="16"/>
          <w:szCs w:val="16"/>
        </w:rPr>
        <w:t xml:space="preserve">(e.g., debit note, amended invoice) and list of covered importations shall be submitted to the FX selling institution.  </w:t>
      </w:r>
    </w:p>
    <w:p w14:paraId="678651FC" w14:textId="746441B6" w:rsidR="00940550" w:rsidRPr="0030097A" w:rsidRDefault="00C638E5" w:rsidP="00394D8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Montserrat" w:hAnsi="Montserrat"/>
          <w:strike/>
          <w:sz w:val="16"/>
          <w:szCs w:val="16"/>
        </w:rPr>
      </w:pPr>
      <w:r w:rsidRPr="0030097A">
        <w:rPr>
          <w:rFonts w:ascii="Montserrat" w:hAnsi="Montserrat" w:cs="Calibri"/>
          <w:sz w:val="16"/>
          <w:szCs w:val="16"/>
        </w:rPr>
        <w:t>d</w:t>
      </w:r>
      <w:r w:rsidR="00940550" w:rsidRPr="0030097A">
        <w:rPr>
          <w:rFonts w:ascii="Montserrat" w:hAnsi="Montserrat" w:cs="Calibri"/>
          <w:sz w:val="16"/>
          <w:szCs w:val="16"/>
        </w:rPr>
        <w:t xml:space="preserve">) </w:t>
      </w:r>
      <w:r w:rsidRPr="0030097A">
        <w:rPr>
          <w:rFonts w:ascii="Montserrat" w:hAnsi="Montserrat" w:cs="Calibri"/>
          <w:sz w:val="16"/>
          <w:szCs w:val="16"/>
        </w:rPr>
        <w:tab/>
        <w:t xml:space="preserve">For trade transactions </w:t>
      </w:r>
      <w:r w:rsidR="00927F0A" w:rsidRPr="0030097A">
        <w:rPr>
          <w:rFonts w:ascii="Montserrat" w:hAnsi="Montserrat" w:cs="Calibri"/>
          <w:sz w:val="16"/>
          <w:szCs w:val="16"/>
        </w:rPr>
        <w:t>covered by Engineering</w:t>
      </w:r>
      <w:r w:rsidR="005D3BE6" w:rsidRPr="0030097A">
        <w:rPr>
          <w:rFonts w:ascii="Montserrat" w:hAnsi="Montserrat" w:cs="Calibri"/>
          <w:sz w:val="16"/>
          <w:szCs w:val="16"/>
        </w:rPr>
        <w:t>,</w:t>
      </w:r>
      <w:r w:rsidR="00927F0A" w:rsidRPr="0030097A">
        <w:rPr>
          <w:rFonts w:ascii="Montserrat" w:hAnsi="Montserrat" w:cs="Calibri"/>
          <w:sz w:val="16"/>
          <w:szCs w:val="16"/>
        </w:rPr>
        <w:t xml:space="preserve"> Procurement and Construction (EPC) contracts </w:t>
      </w:r>
      <w:r w:rsidR="00BF595B">
        <w:rPr>
          <w:rFonts w:ascii="Montserrat" w:hAnsi="Montserrat" w:cs="Calibri"/>
          <w:sz w:val="16"/>
          <w:szCs w:val="16"/>
        </w:rPr>
        <w:br/>
      </w:r>
      <w:r w:rsidR="00927F0A" w:rsidRPr="0030097A">
        <w:rPr>
          <w:rFonts w:ascii="Montserrat" w:hAnsi="Montserrat" w:cs="Calibri"/>
          <w:sz w:val="16"/>
          <w:szCs w:val="16"/>
        </w:rPr>
        <w:t>or similar contracts/arrangements, residents shall present/submit to the FX selling AAB/</w:t>
      </w:r>
      <w:r w:rsidR="005B53F5">
        <w:rPr>
          <w:rFonts w:ascii="Montserrat" w:hAnsi="Montserrat" w:cs="Calibri"/>
          <w:sz w:val="16"/>
          <w:szCs w:val="16"/>
        </w:rPr>
        <w:t xml:space="preserve"> </w:t>
      </w:r>
      <w:r w:rsidR="005B53F5">
        <w:rPr>
          <w:rFonts w:ascii="Montserrat" w:hAnsi="Montserrat" w:cs="Calibri"/>
          <w:sz w:val="16"/>
          <w:szCs w:val="16"/>
        </w:rPr>
        <w:br/>
      </w:r>
      <w:r w:rsidR="00927F0A" w:rsidRPr="0030097A">
        <w:rPr>
          <w:rFonts w:ascii="Montserrat" w:hAnsi="Montserrat" w:cs="Calibri"/>
          <w:sz w:val="16"/>
          <w:szCs w:val="16"/>
        </w:rPr>
        <w:t>AAB forex corps</w:t>
      </w:r>
      <w:r w:rsidR="002B39DD" w:rsidRPr="0030097A">
        <w:rPr>
          <w:rFonts w:ascii="Montserrat" w:hAnsi="Montserrat"/>
          <w:sz w:val="16"/>
          <w:szCs w:val="16"/>
        </w:rPr>
        <w:t xml:space="preserve"> the</w:t>
      </w:r>
      <w:r w:rsidR="00CA5466" w:rsidRPr="0030097A">
        <w:rPr>
          <w:rFonts w:ascii="Montserrat" w:hAnsi="Montserrat"/>
          <w:sz w:val="16"/>
          <w:szCs w:val="16"/>
        </w:rPr>
        <w:t>: (</w:t>
      </w:r>
      <w:proofErr w:type="spellStart"/>
      <w:r w:rsidR="00CA5466" w:rsidRPr="0030097A">
        <w:rPr>
          <w:rFonts w:ascii="Montserrat" w:hAnsi="Montserrat"/>
          <w:sz w:val="16"/>
          <w:szCs w:val="16"/>
        </w:rPr>
        <w:t>i</w:t>
      </w:r>
      <w:proofErr w:type="spellEnd"/>
      <w:r w:rsidR="00CA5466" w:rsidRPr="0030097A">
        <w:rPr>
          <w:rFonts w:ascii="Montserrat" w:hAnsi="Montserrat"/>
          <w:sz w:val="16"/>
          <w:szCs w:val="16"/>
        </w:rPr>
        <w:t>)</w:t>
      </w:r>
      <w:r w:rsidR="002B39DD" w:rsidRPr="0030097A">
        <w:rPr>
          <w:rFonts w:ascii="Montserrat" w:hAnsi="Montserrat"/>
          <w:sz w:val="16"/>
          <w:szCs w:val="16"/>
        </w:rPr>
        <w:t xml:space="preserve"> </w:t>
      </w:r>
      <w:r w:rsidR="00E272B5" w:rsidRPr="0030097A">
        <w:rPr>
          <w:rFonts w:ascii="Montserrat" w:hAnsi="Montserrat"/>
          <w:sz w:val="16"/>
          <w:szCs w:val="16"/>
        </w:rPr>
        <w:t xml:space="preserve">covering </w:t>
      </w:r>
      <w:r w:rsidR="002B39DD" w:rsidRPr="0030097A">
        <w:rPr>
          <w:rFonts w:ascii="Montserrat" w:hAnsi="Montserrat"/>
          <w:sz w:val="16"/>
          <w:szCs w:val="16"/>
        </w:rPr>
        <w:t>c</w:t>
      </w:r>
      <w:r w:rsidR="002B135A" w:rsidRPr="0030097A">
        <w:rPr>
          <w:rFonts w:ascii="Montserrat" w:hAnsi="Montserrat"/>
          <w:sz w:val="16"/>
          <w:szCs w:val="16"/>
        </w:rPr>
        <w:t>ontract/agreement</w:t>
      </w:r>
      <w:r w:rsidR="005D00DF" w:rsidRPr="0030097A">
        <w:rPr>
          <w:rFonts w:ascii="Montserrat" w:hAnsi="Montserrat"/>
          <w:sz w:val="16"/>
          <w:szCs w:val="16"/>
        </w:rPr>
        <w:t xml:space="preserve"> </w:t>
      </w:r>
      <w:r w:rsidR="00D26A78" w:rsidRPr="0030097A">
        <w:rPr>
          <w:rFonts w:ascii="Montserrat" w:hAnsi="Montserrat"/>
          <w:sz w:val="16"/>
          <w:szCs w:val="16"/>
        </w:rPr>
        <w:t xml:space="preserve">(including </w:t>
      </w:r>
      <w:r w:rsidR="00635470" w:rsidRPr="0030097A">
        <w:rPr>
          <w:rFonts w:ascii="Montserrat" w:hAnsi="Montserrat"/>
          <w:sz w:val="16"/>
          <w:szCs w:val="16"/>
        </w:rPr>
        <w:t>amendments/revisions</w:t>
      </w:r>
      <w:r w:rsidR="00D26A78" w:rsidRPr="0030097A">
        <w:rPr>
          <w:rFonts w:ascii="Montserrat" w:hAnsi="Montserrat"/>
          <w:sz w:val="16"/>
          <w:szCs w:val="16"/>
        </w:rPr>
        <w:t>, if any</w:t>
      </w:r>
      <w:r w:rsidR="00635470" w:rsidRPr="0030097A">
        <w:rPr>
          <w:rFonts w:ascii="Montserrat" w:hAnsi="Montserrat"/>
          <w:sz w:val="16"/>
          <w:szCs w:val="16"/>
        </w:rPr>
        <w:t>)</w:t>
      </w:r>
      <w:r w:rsidR="00CA5466" w:rsidRPr="0030097A">
        <w:rPr>
          <w:rFonts w:ascii="Montserrat" w:hAnsi="Montserrat"/>
          <w:sz w:val="16"/>
          <w:szCs w:val="16"/>
        </w:rPr>
        <w:t>;</w:t>
      </w:r>
      <w:r w:rsidR="009C3B55" w:rsidRPr="0030097A">
        <w:rPr>
          <w:rFonts w:ascii="Montserrat" w:hAnsi="Montserrat"/>
          <w:sz w:val="16"/>
          <w:szCs w:val="16"/>
        </w:rPr>
        <w:t xml:space="preserve"> and</w:t>
      </w:r>
      <w:r w:rsidR="00CA5466" w:rsidRPr="0030097A">
        <w:rPr>
          <w:rFonts w:ascii="Montserrat" w:hAnsi="Montserrat"/>
          <w:sz w:val="16"/>
          <w:szCs w:val="16"/>
        </w:rPr>
        <w:t xml:space="preserve"> (ii)</w:t>
      </w:r>
      <w:r w:rsidR="002B135A" w:rsidRPr="0030097A">
        <w:rPr>
          <w:rFonts w:ascii="Montserrat" w:hAnsi="Montserrat"/>
          <w:sz w:val="16"/>
          <w:szCs w:val="16"/>
        </w:rPr>
        <w:t xml:space="preserve"> </w:t>
      </w:r>
      <w:r w:rsidR="00E272B5" w:rsidRPr="0030097A">
        <w:rPr>
          <w:rFonts w:ascii="Montserrat" w:hAnsi="Montserrat"/>
          <w:sz w:val="16"/>
          <w:szCs w:val="16"/>
        </w:rPr>
        <w:t>p</w:t>
      </w:r>
      <w:r w:rsidR="002B135A" w:rsidRPr="0030097A">
        <w:rPr>
          <w:rFonts w:ascii="Montserrat" w:hAnsi="Montserrat"/>
          <w:sz w:val="16"/>
          <w:szCs w:val="16"/>
        </w:rPr>
        <w:t xml:space="preserve">rogress billing statement </w:t>
      </w:r>
      <w:r w:rsidR="005D6196" w:rsidRPr="0030097A">
        <w:rPr>
          <w:rFonts w:ascii="Montserrat" w:hAnsi="Montserrat"/>
          <w:sz w:val="16"/>
          <w:szCs w:val="16"/>
        </w:rPr>
        <w:t>(</w:t>
      </w:r>
      <w:r w:rsidR="005D6196" w:rsidRPr="0030097A">
        <w:rPr>
          <w:rFonts w:ascii="Montserrat" w:hAnsi="Montserrat" w:cs="Arial"/>
          <w:sz w:val="16"/>
          <w:szCs w:val="16"/>
        </w:rPr>
        <w:t>or equivalent document/s</w:t>
      </w:r>
      <w:r w:rsidR="005D6196" w:rsidRPr="0030097A">
        <w:rPr>
          <w:rFonts w:ascii="Montserrat" w:hAnsi="Montserrat"/>
          <w:sz w:val="16"/>
          <w:szCs w:val="16"/>
        </w:rPr>
        <w:t xml:space="preserve">) </w:t>
      </w:r>
      <w:r w:rsidR="002B135A" w:rsidRPr="0030097A">
        <w:rPr>
          <w:rFonts w:ascii="Montserrat" w:hAnsi="Montserrat"/>
          <w:sz w:val="16"/>
          <w:szCs w:val="16"/>
        </w:rPr>
        <w:t>showing actual amount due and payment due date</w:t>
      </w:r>
      <w:r w:rsidR="00D86760" w:rsidRPr="0030097A">
        <w:rPr>
          <w:rFonts w:ascii="Montserrat" w:eastAsia="Times New Roman" w:hAnsi="Montserrat" w:cs="Arial"/>
          <w:sz w:val="16"/>
          <w:szCs w:val="16"/>
          <w:lang w:val="en-US"/>
        </w:rPr>
        <w:t>.</w:t>
      </w:r>
      <w:r w:rsidR="00EE72E0" w:rsidRPr="0030097A">
        <w:rPr>
          <w:rFonts w:ascii="Montserrat" w:eastAsia="Times New Roman" w:hAnsi="Montserrat" w:cs="Arial"/>
          <w:sz w:val="16"/>
          <w:szCs w:val="16"/>
          <w:lang w:val="en-US"/>
        </w:rPr>
        <w:t xml:space="preserve"> </w:t>
      </w:r>
      <w:r w:rsidR="00EE72E0" w:rsidRPr="0030097A">
        <w:rPr>
          <w:rFonts w:ascii="Montserrat" w:hAnsi="Montserrat" w:cs="Calibri"/>
          <w:sz w:val="16"/>
          <w:szCs w:val="16"/>
        </w:rPr>
        <w:t>The agreement/document shall be retained by the FX selling institution for future transactions under the same arrangement.</w:t>
      </w:r>
    </w:p>
  </w:footnote>
  <w:footnote w:id="4">
    <w:p w14:paraId="2E60BDCF" w14:textId="36B815CA" w:rsidR="00382379" w:rsidRPr="00382379" w:rsidRDefault="00382379" w:rsidP="00670F8F">
      <w:pPr>
        <w:pStyle w:val="FootnoteText"/>
        <w:tabs>
          <w:tab w:val="left" w:pos="284"/>
        </w:tabs>
        <w:ind w:left="284" w:hanging="284"/>
        <w:jc w:val="both"/>
        <w:rPr>
          <w:lang w:val="en-US"/>
        </w:rPr>
      </w:pPr>
      <w:r w:rsidRPr="0030097A">
        <w:rPr>
          <w:rStyle w:val="FootnoteReference"/>
          <w:rFonts w:ascii="Montserrat" w:hAnsi="Montserrat"/>
          <w:sz w:val="16"/>
          <w:szCs w:val="16"/>
        </w:rPr>
        <w:footnoteRef/>
      </w:r>
      <w:r w:rsidR="46FAECB1" w:rsidRPr="0030097A">
        <w:rPr>
          <w:rFonts w:ascii="Montserrat" w:hAnsi="Montserrat"/>
          <w:sz w:val="16"/>
          <w:szCs w:val="16"/>
        </w:rPr>
        <w:t xml:space="preserve"> </w:t>
      </w:r>
      <w:r w:rsidRPr="0030097A">
        <w:rPr>
          <w:rFonts w:ascii="Montserrat" w:hAnsi="Montserrat" w:cstheme="minorHAnsi"/>
          <w:sz w:val="16"/>
          <w:szCs w:val="16"/>
        </w:rPr>
        <w:tab/>
      </w:r>
      <w:r w:rsidR="46FAECB1" w:rsidRPr="0030097A">
        <w:rPr>
          <w:rFonts w:ascii="Montserrat" w:hAnsi="Montserrat"/>
          <w:sz w:val="16"/>
          <w:szCs w:val="16"/>
        </w:rPr>
        <w:t>E.g., bill of lading (BL), air waybill (AWB), sea waybill, invoice, arrival notice for importations under telex release</w:t>
      </w:r>
    </w:p>
  </w:footnote>
  <w:footnote w:id="5">
    <w:p w14:paraId="0A1F732E" w14:textId="77777777" w:rsidR="002E709B" w:rsidRPr="0030097A" w:rsidRDefault="002E709B" w:rsidP="003D78FC">
      <w:pPr>
        <w:pStyle w:val="FootnoteText"/>
        <w:tabs>
          <w:tab w:val="left" w:pos="270"/>
        </w:tabs>
        <w:ind w:left="270" w:hanging="270"/>
        <w:jc w:val="both"/>
        <w:rPr>
          <w:rFonts w:ascii="Montserrat" w:hAnsi="Montserrat"/>
          <w:color w:val="FF0000"/>
          <w:sz w:val="16"/>
          <w:szCs w:val="16"/>
        </w:rPr>
      </w:pPr>
      <w:r w:rsidRPr="0030097A">
        <w:rPr>
          <w:rStyle w:val="FootnoteReference"/>
          <w:rFonts w:ascii="Montserrat" w:hAnsi="Montserrat"/>
          <w:sz w:val="16"/>
          <w:szCs w:val="16"/>
        </w:rPr>
        <w:footnoteRef/>
      </w:r>
      <w:r w:rsidRPr="0030097A">
        <w:rPr>
          <w:rFonts w:ascii="Montserrat" w:hAnsi="Montserrat"/>
          <w:sz w:val="16"/>
          <w:szCs w:val="16"/>
        </w:rPr>
        <w:t xml:space="preserve"> </w:t>
      </w:r>
      <w:r w:rsidRPr="0030097A">
        <w:rPr>
          <w:rFonts w:ascii="Montserrat" w:hAnsi="Montserrat"/>
          <w:sz w:val="16"/>
          <w:szCs w:val="16"/>
        </w:rPr>
        <w:tab/>
      </w:r>
      <w:r w:rsidRPr="0030097A">
        <w:rPr>
          <w:rFonts w:ascii="Montserrat" w:hAnsi="Montserrat" w:cs="Calibri"/>
          <w:sz w:val="16"/>
          <w:szCs w:val="16"/>
        </w:rPr>
        <w:t>The agreement/s shall be retained by the FX selling institution for future transactions under the same arrangement.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EB633" w14:textId="77777777" w:rsidR="002B4FF8" w:rsidRPr="005D00DF" w:rsidRDefault="002B4FF8">
    <w:pPr>
      <w:pStyle w:val="Header"/>
      <w:jc w:val="right"/>
      <w:rPr>
        <w:rFonts w:ascii="Montserrat" w:hAnsi="Montserrat"/>
        <w:b/>
        <w:u w:val="single"/>
      </w:rPr>
    </w:pPr>
    <w:r w:rsidRPr="005D00DF">
      <w:rPr>
        <w:rFonts w:ascii="Montserrat" w:hAnsi="Montserrat"/>
        <w:b/>
        <w:u w:val="single"/>
      </w:rPr>
      <w:t>APPENDIX 1.</w:t>
    </w:r>
    <w:r w:rsidR="008B4EF4" w:rsidRPr="005D00DF">
      <w:rPr>
        <w:rFonts w:ascii="Montserrat" w:hAnsi="Montserrat"/>
        <w:b/>
        <w:u w:val="single"/>
      </w:rPr>
      <w:t>5</w:t>
    </w:r>
  </w:p>
  <w:sdt>
    <w:sdtPr>
      <w:rPr>
        <w:rFonts w:ascii="Montserrat" w:hAnsi="Montserrat"/>
        <w:sz w:val="18"/>
        <w:szCs w:val="18"/>
      </w:rPr>
      <w:id w:val="-1318336367"/>
      <w:docPartObj>
        <w:docPartGallery w:val="Page Numbers (Top of Page)"/>
        <w:docPartUnique/>
      </w:docPartObj>
    </w:sdtPr>
    <w:sdtEndPr/>
    <w:sdtContent>
      <w:p w14:paraId="194093E7" w14:textId="075CBE84" w:rsidR="002B4FF8" w:rsidRPr="005D00DF" w:rsidRDefault="002B4FF8">
        <w:pPr>
          <w:pStyle w:val="Header"/>
          <w:jc w:val="right"/>
          <w:rPr>
            <w:rFonts w:ascii="Montserrat" w:hAnsi="Montserrat"/>
            <w:bCs/>
            <w:sz w:val="18"/>
            <w:szCs w:val="18"/>
          </w:rPr>
        </w:pPr>
        <w:r w:rsidRPr="005D00DF">
          <w:rPr>
            <w:rFonts w:ascii="Montserrat" w:hAnsi="Montserrat"/>
            <w:sz w:val="18"/>
            <w:szCs w:val="18"/>
          </w:rPr>
          <w:t xml:space="preserve">Page </w:t>
        </w:r>
        <w:r w:rsidRPr="005D00DF">
          <w:rPr>
            <w:rFonts w:ascii="Montserrat" w:hAnsi="Montserrat"/>
            <w:bCs/>
            <w:sz w:val="18"/>
            <w:szCs w:val="18"/>
          </w:rPr>
          <w:fldChar w:fldCharType="begin"/>
        </w:r>
        <w:r w:rsidRPr="005D00DF">
          <w:rPr>
            <w:rFonts w:ascii="Montserrat" w:hAnsi="Montserrat"/>
            <w:bCs/>
            <w:sz w:val="18"/>
            <w:szCs w:val="18"/>
          </w:rPr>
          <w:instrText xml:space="preserve"> PAGE </w:instrText>
        </w:r>
        <w:r w:rsidRPr="005D00DF">
          <w:rPr>
            <w:rFonts w:ascii="Montserrat" w:hAnsi="Montserrat"/>
            <w:bCs/>
            <w:sz w:val="18"/>
            <w:szCs w:val="18"/>
          </w:rPr>
          <w:fldChar w:fldCharType="separate"/>
        </w:r>
        <w:r w:rsidR="00544EF9" w:rsidRPr="005D00DF">
          <w:rPr>
            <w:rFonts w:ascii="Montserrat" w:hAnsi="Montserrat"/>
            <w:bCs/>
            <w:noProof/>
            <w:sz w:val="18"/>
            <w:szCs w:val="18"/>
          </w:rPr>
          <w:t>2</w:t>
        </w:r>
        <w:r w:rsidRPr="005D00DF">
          <w:rPr>
            <w:rFonts w:ascii="Montserrat" w:hAnsi="Montserrat"/>
            <w:bCs/>
            <w:sz w:val="18"/>
            <w:szCs w:val="18"/>
          </w:rPr>
          <w:fldChar w:fldCharType="end"/>
        </w:r>
        <w:r w:rsidRPr="005D00DF">
          <w:rPr>
            <w:rFonts w:ascii="Montserrat" w:hAnsi="Montserrat"/>
            <w:sz w:val="18"/>
            <w:szCs w:val="18"/>
          </w:rPr>
          <w:t xml:space="preserve"> of </w:t>
        </w:r>
        <w:r w:rsidRPr="005D00DF">
          <w:rPr>
            <w:rFonts w:ascii="Montserrat" w:hAnsi="Montserrat"/>
            <w:bCs/>
            <w:sz w:val="18"/>
            <w:szCs w:val="18"/>
          </w:rPr>
          <w:fldChar w:fldCharType="begin"/>
        </w:r>
        <w:r w:rsidRPr="005D00DF">
          <w:rPr>
            <w:rFonts w:ascii="Montserrat" w:hAnsi="Montserrat"/>
            <w:bCs/>
            <w:sz w:val="18"/>
            <w:szCs w:val="18"/>
          </w:rPr>
          <w:instrText xml:space="preserve"> NUMPAGES  </w:instrText>
        </w:r>
        <w:r w:rsidRPr="005D00DF">
          <w:rPr>
            <w:rFonts w:ascii="Montserrat" w:hAnsi="Montserrat"/>
            <w:bCs/>
            <w:sz w:val="18"/>
            <w:szCs w:val="18"/>
          </w:rPr>
          <w:fldChar w:fldCharType="separate"/>
        </w:r>
        <w:r w:rsidR="00544EF9" w:rsidRPr="005D00DF">
          <w:rPr>
            <w:rFonts w:ascii="Montserrat" w:hAnsi="Montserrat"/>
            <w:bCs/>
            <w:noProof/>
            <w:sz w:val="18"/>
            <w:szCs w:val="18"/>
          </w:rPr>
          <w:t>2</w:t>
        </w:r>
        <w:r w:rsidRPr="005D00DF">
          <w:rPr>
            <w:rFonts w:ascii="Montserrat" w:hAnsi="Montserrat"/>
            <w:bCs/>
            <w:sz w:val="18"/>
            <w:szCs w:val="18"/>
          </w:rPr>
          <w:fldChar w:fldCharType="end"/>
        </w:r>
      </w:p>
    </w:sdtContent>
  </w:sdt>
  <w:p w14:paraId="0C0575E5" w14:textId="6AA7CA31" w:rsidR="009C50CD" w:rsidRPr="005D00DF" w:rsidRDefault="009C50CD" w:rsidP="009C50CD">
    <w:pPr>
      <w:pStyle w:val="Header"/>
      <w:jc w:val="right"/>
      <w:rPr>
        <w:rFonts w:ascii="Montserrat" w:hAnsi="Montserrat"/>
        <w:sz w:val="18"/>
        <w:szCs w:val="18"/>
      </w:rPr>
    </w:pPr>
    <w:r w:rsidRPr="005D00DF">
      <w:rPr>
        <w:rFonts w:ascii="Montserrat" w:hAnsi="Montserrat"/>
        <w:sz w:val="18"/>
        <w:szCs w:val="18"/>
      </w:rPr>
      <w:t xml:space="preserve">(As introduced by Circular No. </w:t>
    </w:r>
    <w:r>
      <w:rPr>
        <w:rFonts w:ascii="Montserrat" w:hAnsi="Montserrat"/>
        <w:sz w:val="18"/>
        <w:szCs w:val="18"/>
      </w:rPr>
      <w:t>1124</w:t>
    </w:r>
    <w:r w:rsidRPr="005D00DF">
      <w:rPr>
        <w:rFonts w:ascii="Montserrat" w:hAnsi="Montserrat"/>
        <w:sz w:val="18"/>
        <w:szCs w:val="18"/>
      </w:rPr>
      <w:t xml:space="preserve"> dated </w:t>
    </w:r>
    <w:r>
      <w:rPr>
        <w:rFonts w:ascii="Montserrat" w:hAnsi="Montserrat"/>
        <w:sz w:val="18"/>
        <w:szCs w:val="18"/>
      </w:rPr>
      <w:t>10 Aug 2021</w:t>
    </w:r>
    <w:r w:rsidRPr="00023D53">
      <w:rPr>
        <w:rFonts w:ascii="Montserrat" w:hAnsi="Montserrat"/>
        <w:sz w:val="18"/>
        <w:szCs w:val="18"/>
      </w:rPr>
      <w:t xml:space="preserve">, </w:t>
    </w:r>
    <w:r w:rsidRPr="00023D53">
      <w:rPr>
        <w:rFonts w:ascii="Montserrat" w:hAnsi="Montserrat"/>
        <w:sz w:val="18"/>
        <w:szCs w:val="18"/>
      </w:rPr>
      <w:br/>
      <w:t>and as amended by Circular No. 1171 dated 29 Mar 2023)</w:t>
    </w:r>
  </w:p>
  <w:p w14:paraId="300DFB09" w14:textId="77777777" w:rsidR="002B4FF8" w:rsidRPr="001B4494" w:rsidRDefault="002B4FF8" w:rsidP="002B4FF8">
    <w:pPr>
      <w:pStyle w:val="Header"/>
      <w:jc w:val="right"/>
      <w:rPr>
        <w:rFonts w:ascii="Montserrat" w:hAnsi="Montserrat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1A66"/>
    <w:multiLevelType w:val="multilevel"/>
    <w:tmpl w:val="879ABA46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5C50843"/>
    <w:multiLevelType w:val="hybridMultilevel"/>
    <w:tmpl w:val="E9528128"/>
    <w:lvl w:ilvl="0" w:tplc="7EE82924">
      <w:start w:val="1"/>
      <w:numFmt w:val="lowerRoman"/>
      <w:lvlText w:val="%1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 w15:restartNumberingAfterBreak="0">
    <w:nsid w:val="05E260AA"/>
    <w:multiLevelType w:val="multilevel"/>
    <w:tmpl w:val="79EEFB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" w15:restartNumberingAfterBreak="0">
    <w:nsid w:val="0D42518F"/>
    <w:multiLevelType w:val="hybridMultilevel"/>
    <w:tmpl w:val="34EE04F8"/>
    <w:lvl w:ilvl="0" w:tplc="1E8C39D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F15D12"/>
    <w:multiLevelType w:val="hybridMultilevel"/>
    <w:tmpl w:val="D96E05A6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14951"/>
    <w:multiLevelType w:val="hybridMultilevel"/>
    <w:tmpl w:val="695A0632"/>
    <w:lvl w:ilvl="0" w:tplc="2F0C2CF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46F1E"/>
    <w:multiLevelType w:val="hybridMultilevel"/>
    <w:tmpl w:val="E8BE857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6B7DE3"/>
    <w:multiLevelType w:val="hybridMultilevel"/>
    <w:tmpl w:val="69D0A8D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AE5263"/>
    <w:multiLevelType w:val="hybridMultilevel"/>
    <w:tmpl w:val="8B5E2778"/>
    <w:lvl w:ilvl="0" w:tplc="9A342CB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000000"/>
      </w:rPr>
    </w:lvl>
    <w:lvl w:ilvl="1" w:tplc="F07A1D9E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1EFD0EE3"/>
    <w:multiLevelType w:val="hybridMultilevel"/>
    <w:tmpl w:val="30D49694"/>
    <w:lvl w:ilvl="0" w:tplc="ADD40F6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7CFEBE92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trike w:val="0"/>
        <w:dstrike w:val="0"/>
        <w:color w:val="auto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FB0482F"/>
    <w:multiLevelType w:val="hybridMultilevel"/>
    <w:tmpl w:val="B4C2FBE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BF0AFF"/>
    <w:multiLevelType w:val="hybridMultilevel"/>
    <w:tmpl w:val="1C8435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3321EF"/>
    <w:multiLevelType w:val="multilevel"/>
    <w:tmpl w:val="8E360FE0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C713857"/>
    <w:multiLevelType w:val="hybridMultilevel"/>
    <w:tmpl w:val="3612978A"/>
    <w:lvl w:ilvl="0" w:tplc="C548DBE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F82395"/>
    <w:multiLevelType w:val="hybridMultilevel"/>
    <w:tmpl w:val="25BA95AE"/>
    <w:lvl w:ilvl="0" w:tplc="82881104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A44BA6"/>
    <w:multiLevelType w:val="hybridMultilevel"/>
    <w:tmpl w:val="8826A54E"/>
    <w:lvl w:ilvl="0" w:tplc="4EB4E18C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strike w:val="0"/>
        <w:dstrike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 w15:restartNumberingAfterBreak="0">
    <w:nsid w:val="347E151C"/>
    <w:multiLevelType w:val="hybridMultilevel"/>
    <w:tmpl w:val="1CC87EA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6191507"/>
    <w:multiLevelType w:val="hybridMultilevel"/>
    <w:tmpl w:val="CFCEC5E2"/>
    <w:lvl w:ilvl="0" w:tplc="F1807AFA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090988"/>
    <w:multiLevelType w:val="hybridMultilevel"/>
    <w:tmpl w:val="6C44D8D8"/>
    <w:lvl w:ilvl="0" w:tplc="C548DBEA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A60DDA"/>
    <w:multiLevelType w:val="multilevel"/>
    <w:tmpl w:val="AA8E810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1.%2."/>
      <w:lvlJc w:val="left"/>
      <w:pPr>
        <w:ind w:left="1440" w:hanging="360"/>
      </w:pPr>
      <w:rPr>
        <w:rFonts w:hint="default"/>
        <w:strike w:val="0"/>
        <w:dstrike w:val="0"/>
        <w:color w:val="auto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0" w15:restartNumberingAfterBreak="0">
    <w:nsid w:val="38387131"/>
    <w:multiLevelType w:val="hybridMultilevel"/>
    <w:tmpl w:val="3F062D64"/>
    <w:lvl w:ilvl="0" w:tplc="A6BC273E">
      <w:start w:val="1"/>
      <w:numFmt w:val="decimal"/>
      <w:lvlText w:val="%1."/>
      <w:lvlJc w:val="left"/>
      <w:pPr>
        <w:ind w:left="2160" w:hanging="180"/>
      </w:pPr>
      <w:rPr>
        <w:b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D56247"/>
    <w:multiLevelType w:val="hybridMultilevel"/>
    <w:tmpl w:val="BA1E8518"/>
    <w:lvl w:ilvl="0" w:tplc="2F0C2CF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DB4E58"/>
    <w:multiLevelType w:val="multilevel"/>
    <w:tmpl w:val="BA8E659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hint="default"/>
        <w:color w:val="auto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3E934872"/>
    <w:multiLevelType w:val="hybridMultilevel"/>
    <w:tmpl w:val="DA3A8AB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BF617A"/>
    <w:multiLevelType w:val="hybridMultilevel"/>
    <w:tmpl w:val="7DFCA6BC"/>
    <w:lvl w:ilvl="0" w:tplc="190EAD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36955A2"/>
    <w:multiLevelType w:val="hybridMultilevel"/>
    <w:tmpl w:val="28C0D65A"/>
    <w:lvl w:ilvl="0" w:tplc="1284931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647A34"/>
    <w:multiLevelType w:val="hybridMultilevel"/>
    <w:tmpl w:val="03ECD33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76D71C0"/>
    <w:multiLevelType w:val="hybridMultilevel"/>
    <w:tmpl w:val="C7EC640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20291E"/>
    <w:multiLevelType w:val="hybridMultilevel"/>
    <w:tmpl w:val="79BA4214"/>
    <w:lvl w:ilvl="0" w:tplc="2F0C2CFA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3969EA"/>
    <w:multiLevelType w:val="hybridMultilevel"/>
    <w:tmpl w:val="E19A63E8"/>
    <w:lvl w:ilvl="0" w:tplc="34090019">
      <w:start w:val="1"/>
      <w:numFmt w:val="lowerLetter"/>
      <w:lvlText w:val="%1."/>
      <w:lvlJc w:val="left"/>
      <w:pPr>
        <w:ind w:left="690" w:hanging="360"/>
      </w:p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0" w15:restartNumberingAfterBreak="0">
    <w:nsid w:val="491C7B64"/>
    <w:multiLevelType w:val="hybridMultilevel"/>
    <w:tmpl w:val="028E5A1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A01F4B"/>
    <w:multiLevelType w:val="hybridMultilevel"/>
    <w:tmpl w:val="F586B198"/>
    <w:lvl w:ilvl="0" w:tplc="9F2C0BE6">
      <w:start w:val="1"/>
      <w:numFmt w:val="lowerLetter"/>
      <w:lvlText w:val="%1."/>
      <w:lvlJc w:val="left"/>
      <w:pPr>
        <w:ind w:left="690" w:hanging="360"/>
      </w:p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2" w15:restartNumberingAfterBreak="0">
    <w:nsid w:val="4F163274"/>
    <w:multiLevelType w:val="hybridMultilevel"/>
    <w:tmpl w:val="6D72424C"/>
    <w:lvl w:ilvl="0" w:tplc="2F0C2CF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865BE8"/>
    <w:multiLevelType w:val="hybridMultilevel"/>
    <w:tmpl w:val="E41CC0F4"/>
    <w:lvl w:ilvl="0" w:tplc="3409001B">
      <w:start w:val="1"/>
      <w:numFmt w:val="lowerRoman"/>
      <w:lvlText w:val="%1."/>
      <w:lvlJc w:val="right"/>
      <w:pPr>
        <w:ind w:left="720" w:hanging="360"/>
      </w:pPr>
    </w:lvl>
    <w:lvl w:ilvl="1" w:tplc="3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34090019">
      <w:start w:val="1"/>
      <w:numFmt w:val="lowerLetter"/>
      <w:lvlText w:val="%3."/>
      <w:lvlJc w:val="lef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C361C7"/>
    <w:multiLevelType w:val="hybridMultilevel"/>
    <w:tmpl w:val="2576787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7E7674"/>
    <w:multiLevelType w:val="hybridMultilevel"/>
    <w:tmpl w:val="9BCEAF0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347922"/>
    <w:multiLevelType w:val="hybridMultilevel"/>
    <w:tmpl w:val="8FF088BE"/>
    <w:lvl w:ilvl="0" w:tplc="2F0C2CF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7C1585"/>
    <w:multiLevelType w:val="hybridMultilevel"/>
    <w:tmpl w:val="93C207D8"/>
    <w:lvl w:ilvl="0" w:tplc="41F849C6">
      <w:start w:val="1"/>
      <w:numFmt w:val="decimal"/>
      <w:lvlText w:val="4.%1."/>
      <w:lvlJc w:val="left"/>
      <w:pPr>
        <w:tabs>
          <w:tab w:val="num" w:pos="-1548"/>
        </w:tabs>
        <w:ind w:left="-1548" w:hanging="360"/>
      </w:pPr>
      <w:rPr>
        <w:rFonts w:hint="default"/>
        <w:color w:val="000000"/>
      </w:rPr>
    </w:lvl>
    <w:lvl w:ilvl="1" w:tplc="86CA7A3A">
      <w:start w:val="4"/>
      <w:numFmt w:val="lowerLetter"/>
      <w:lvlText w:val="%2)"/>
      <w:lvlJc w:val="left"/>
      <w:pPr>
        <w:tabs>
          <w:tab w:val="num" w:pos="-1800"/>
        </w:tabs>
        <w:ind w:left="-1800" w:hanging="360"/>
      </w:pPr>
      <w:rPr>
        <w:rFonts w:hint="default"/>
        <w:b w:val="0"/>
        <w:i w:val="0"/>
        <w:sz w:val="24"/>
        <w:szCs w:val="22"/>
      </w:rPr>
    </w:lvl>
    <w:lvl w:ilvl="2" w:tplc="0409001B">
      <w:start w:val="1"/>
      <w:numFmt w:val="lowerRoman"/>
      <w:lvlText w:val="%3."/>
      <w:lvlJc w:val="right"/>
      <w:pPr>
        <w:tabs>
          <w:tab w:val="num" w:pos="-1080"/>
        </w:tabs>
        <w:ind w:left="-10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-360"/>
        </w:tabs>
        <w:ind w:left="-3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"/>
        </w:tabs>
        <w:ind w:left="3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1080"/>
        </w:tabs>
        <w:ind w:left="10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1800"/>
        </w:tabs>
        <w:ind w:left="18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240"/>
        </w:tabs>
        <w:ind w:left="3240" w:hanging="180"/>
      </w:pPr>
    </w:lvl>
  </w:abstractNum>
  <w:abstractNum w:abstractNumId="38" w15:restartNumberingAfterBreak="0">
    <w:nsid w:val="6A1500D3"/>
    <w:multiLevelType w:val="hybridMultilevel"/>
    <w:tmpl w:val="B1C2CD3E"/>
    <w:lvl w:ilvl="0" w:tplc="34090019">
      <w:start w:val="1"/>
      <w:numFmt w:val="lowerLetter"/>
      <w:lvlText w:val="%1."/>
      <w:lvlJc w:val="left"/>
      <w:pPr>
        <w:ind w:left="2160" w:hanging="18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8F02A2"/>
    <w:multiLevelType w:val="hybridMultilevel"/>
    <w:tmpl w:val="A0AA2834"/>
    <w:lvl w:ilvl="0" w:tplc="2F0C2CF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213848"/>
    <w:multiLevelType w:val="hybridMultilevel"/>
    <w:tmpl w:val="84AC43EC"/>
    <w:lvl w:ilvl="0" w:tplc="0409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80419A"/>
    <w:multiLevelType w:val="hybridMultilevel"/>
    <w:tmpl w:val="2D2A28FC"/>
    <w:lvl w:ilvl="0" w:tplc="0FF6B3B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59C44FB6">
      <w:start w:val="19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BF2A2768">
      <w:start w:val="1"/>
      <w:numFmt w:val="lowerRoman"/>
      <w:lvlText w:val="%3."/>
      <w:lvlJc w:val="left"/>
      <w:pPr>
        <w:ind w:left="252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8937A46"/>
    <w:multiLevelType w:val="hybridMultilevel"/>
    <w:tmpl w:val="6AE8A6DE"/>
    <w:lvl w:ilvl="0" w:tplc="44E6898A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8F276D"/>
    <w:multiLevelType w:val="hybridMultilevel"/>
    <w:tmpl w:val="84F65846"/>
    <w:lvl w:ilvl="0" w:tplc="2F0C2CF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860D89"/>
    <w:multiLevelType w:val="hybridMultilevel"/>
    <w:tmpl w:val="7A2A0A60"/>
    <w:lvl w:ilvl="0" w:tplc="FE1AB1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sz w:val="22"/>
        <w:szCs w:val="22"/>
      </w:rPr>
    </w:lvl>
    <w:lvl w:ilvl="1" w:tplc="A0E85F2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C003EC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  <w:sz w:val="22"/>
        <w:szCs w:val="22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FB76F13"/>
    <w:multiLevelType w:val="hybridMultilevel"/>
    <w:tmpl w:val="DF72B72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6683312">
    <w:abstractNumId w:val="45"/>
  </w:num>
  <w:num w:numId="2" w16cid:durableId="570970825">
    <w:abstractNumId w:val="10"/>
  </w:num>
  <w:num w:numId="3" w16cid:durableId="976422946">
    <w:abstractNumId w:val="7"/>
  </w:num>
  <w:num w:numId="4" w16cid:durableId="1999115460">
    <w:abstractNumId w:val="34"/>
  </w:num>
  <w:num w:numId="5" w16cid:durableId="2003309107">
    <w:abstractNumId w:val="23"/>
  </w:num>
  <w:num w:numId="6" w16cid:durableId="1852645659">
    <w:abstractNumId w:val="30"/>
  </w:num>
  <w:num w:numId="7" w16cid:durableId="1304576598">
    <w:abstractNumId w:val="6"/>
  </w:num>
  <w:num w:numId="8" w16cid:durableId="200673428">
    <w:abstractNumId w:val="41"/>
  </w:num>
  <w:num w:numId="9" w16cid:durableId="1019621341">
    <w:abstractNumId w:val="11"/>
  </w:num>
  <w:num w:numId="10" w16cid:durableId="337469668">
    <w:abstractNumId w:val="35"/>
  </w:num>
  <w:num w:numId="11" w16cid:durableId="161630055">
    <w:abstractNumId w:val="43"/>
  </w:num>
  <w:num w:numId="12" w16cid:durableId="454831166">
    <w:abstractNumId w:val="36"/>
  </w:num>
  <w:num w:numId="13" w16cid:durableId="2022972980">
    <w:abstractNumId w:val="28"/>
  </w:num>
  <w:num w:numId="14" w16cid:durableId="1358703568">
    <w:abstractNumId w:val="5"/>
  </w:num>
  <w:num w:numId="15" w16cid:durableId="323167739">
    <w:abstractNumId w:val="32"/>
  </w:num>
  <w:num w:numId="16" w16cid:durableId="1122770405">
    <w:abstractNumId w:val="25"/>
  </w:num>
  <w:num w:numId="17" w16cid:durableId="1061367602">
    <w:abstractNumId w:val="21"/>
  </w:num>
  <w:num w:numId="18" w16cid:durableId="1159888123">
    <w:abstractNumId w:val="39"/>
  </w:num>
  <w:num w:numId="19" w16cid:durableId="1716390132">
    <w:abstractNumId w:val="13"/>
  </w:num>
  <w:num w:numId="20" w16cid:durableId="281811910">
    <w:abstractNumId w:val="16"/>
  </w:num>
  <w:num w:numId="21" w16cid:durableId="1809472559">
    <w:abstractNumId w:val="14"/>
  </w:num>
  <w:num w:numId="22" w16cid:durableId="270624029">
    <w:abstractNumId w:val="18"/>
  </w:num>
  <w:num w:numId="23" w16cid:durableId="775755359">
    <w:abstractNumId w:val="4"/>
  </w:num>
  <w:num w:numId="24" w16cid:durableId="455300323">
    <w:abstractNumId w:val="22"/>
  </w:num>
  <w:num w:numId="25" w16cid:durableId="1294872034">
    <w:abstractNumId w:val="0"/>
  </w:num>
  <w:num w:numId="26" w16cid:durableId="1288968204">
    <w:abstractNumId w:val="12"/>
  </w:num>
  <w:num w:numId="27" w16cid:durableId="1670794360">
    <w:abstractNumId w:val="19"/>
  </w:num>
  <w:num w:numId="28" w16cid:durableId="302201645">
    <w:abstractNumId w:val="2"/>
  </w:num>
  <w:num w:numId="29" w16cid:durableId="49305137">
    <w:abstractNumId w:val="40"/>
  </w:num>
  <w:num w:numId="30" w16cid:durableId="1060712716">
    <w:abstractNumId w:val="15"/>
  </w:num>
  <w:num w:numId="31" w16cid:durableId="661666582">
    <w:abstractNumId w:val="8"/>
  </w:num>
  <w:num w:numId="32" w16cid:durableId="1479879164">
    <w:abstractNumId w:val="1"/>
  </w:num>
  <w:num w:numId="33" w16cid:durableId="1369644432">
    <w:abstractNumId w:val="24"/>
  </w:num>
  <w:num w:numId="34" w16cid:durableId="1747992737">
    <w:abstractNumId w:val="37"/>
  </w:num>
  <w:num w:numId="35" w16cid:durableId="60908723">
    <w:abstractNumId w:val="27"/>
  </w:num>
  <w:num w:numId="36" w16cid:durableId="2114203390">
    <w:abstractNumId w:val="9"/>
  </w:num>
  <w:num w:numId="37" w16cid:durableId="1214461012">
    <w:abstractNumId w:val="33"/>
  </w:num>
  <w:num w:numId="38" w16cid:durableId="449663294">
    <w:abstractNumId w:val="17"/>
  </w:num>
  <w:num w:numId="39" w16cid:durableId="672030857">
    <w:abstractNumId w:val="42"/>
  </w:num>
  <w:num w:numId="40" w16cid:durableId="1166171383">
    <w:abstractNumId w:val="3"/>
  </w:num>
  <w:num w:numId="41" w16cid:durableId="1787964740">
    <w:abstractNumId w:val="38"/>
  </w:num>
  <w:num w:numId="42" w16cid:durableId="1614707839">
    <w:abstractNumId w:val="44"/>
  </w:num>
  <w:num w:numId="43" w16cid:durableId="1477648532">
    <w:abstractNumId w:val="26"/>
  </w:num>
  <w:num w:numId="44" w16cid:durableId="2144417508">
    <w:abstractNumId w:val="20"/>
  </w:num>
  <w:num w:numId="45" w16cid:durableId="1469011562">
    <w:abstractNumId w:val="29"/>
  </w:num>
  <w:num w:numId="46" w16cid:durableId="151172278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embedTrueTypeFonts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U1NDawNDK1NDA3szBR0lEKTi0uzszPAykwqwUAXQLvhywAAAA="/>
  </w:docVars>
  <w:rsids>
    <w:rsidRoot w:val="002B4FF8"/>
    <w:rsid w:val="00011230"/>
    <w:rsid w:val="00023D53"/>
    <w:rsid w:val="00027643"/>
    <w:rsid w:val="00035CD1"/>
    <w:rsid w:val="00040B17"/>
    <w:rsid w:val="00043FF3"/>
    <w:rsid w:val="00044738"/>
    <w:rsid w:val="00051068"/>
    <w:rsid w:val="00051AE5"/>
    <w:rsid w:val="00065E5F"/>
    <w:rsid w:val="00075B89"/>
    <w:rsid w:val="0009096E"/>
    <w:rsid w:val="00096936"/>
    <w:rsid w:val="000A136C"/>
    <w:rsid w:val="000A1C0B"/>
    <w:rsid w:val="000B346F"/>
    <w:rsid w:val="000B78B0"/>
    <w:rsid w:val="000D6262"/>
    <w:rsid w:val="000E1085"/>
    <w:rsid w:val="000E2B5B"/>
    <w:rsid w:val="000E2D9E"/>
    <w:rsid w:val="000E43F7"/>
    <w:rsid w:val="000E53AF"/>
    <w:rsid w:val="000F6F48"/>
    <w:rsid w:val="001020D8"/>
    <w:rsid w:val="001111FE"/>
    <w:rsid w:val="00111E70"/>
    <w:rsid w:val="0011431A"/>
    <w:rsid w:val="0011567E"/>
    <w:rsid w:val="001235AB"/>
    <w:rsid w:val="00125142"/>
    <w:rsid w:val="00131962"/>
    <w:rsid w:val="00133EB7"/>
    <w:rsid w:val="00146AED"/>
    <w:rsid w:val="00165409"/>
    <w:rsid w:val="00175677"/>
    <w:rsid w:val="0019281A"/>
    <w:rsid w:val="00194B2B"/>
    <w:rsid w:val="001A1E64"/>
    <w:rsid w:val="001A2BBE"/>
    <w:rsid w:val="001B4494"/>
    <w:rsid w:val="001C181F"/>
    <w:rsid w:val="001D0DBD"/>
    <w:rsid w:val="001D3F44"/>
    <w:rsid w:val="001D757A"/>
    <w:rsid w:val="001E0E44"/>
    <w:rsid w:val="0020709B"/>
    <w:rsid w:val="00220455"/>
    <w:rsid w:val="0023661A"/>
    <w:rsid w:val="002549D4"/>
    <w:rsid w:val="00274399"/>
    <w:rsid w:val="002836FD"/>
    <w:rsid w:val="002976F4"/>
    <w:rsid w:val="002A3EAE"/>
    <w:rsid w:val="002A7E3A"/>
    <w:rsid w:val="002B135A"/>
    <w:rsid w:val="002B268E"/>
    <w:rsid w:val="002B39DD"/>
    <w:rsid w:val="002B4FF8"/>
    <w:rsid w:val="002B57AB"/>
    <w:rsid w:val="002E5D84"/>
    <w:rsid w:val="002E709B"/>
    <w:rsid w:val="002F58BB"/>
    <w:rsid w:val="0030097A"/>
    <w:rsid w:val="00300BB9"/>
    <w:rsid w:val="00304B33"/>
    <w:rsid w:val="00304D52"/>
    <w:rsid w:val="00310C33"/>
    <w:rsid w:val="00310E2B"/>
    <w:rsid w:val="00311FF9"/>
    <w:rsid w:val="00315ED2"/>
    <w:rsid w:val="00331262"/>
    <w:rsid w:val="00357C31"/>
    <w:rsid w:val="00367719"/>
    <w:rsid w:val="0037051A"/>
    <w:rsid w:val="00377055"/>
    <w:rsid w:val="00381974"/>
    <w:rsid w:val="00381E0B"/>
    <w:rsid w:val="00382379"/>
    <w:rsid w:val="00385EB9"/>
    <w:rsid w:val="0038666F"/>
    <w:rsid w:val="003903F0"/>
    <w:rsid w:val="00391757"/>
    <w:rsid w:val="0039372F"/>
    <w:rsid w:val="00394D89"/>
    <w:rsid w:val="00397FB5"/>
    <w:rsid w:val="003A0FC5"/>
    <w:rsid w:val="003B5587"/>
    <w:rsid w:val="003D78FC"/>
    <w:rsid w:val="0040037F"/>
    <w:rsid w:val="00410D25"/>
    <w:rsid w:val="00411D5E"/>
    <w:rsid w:val="00413AFB"/>
    <w:rsid w:val="00437964"/>
    <w:rsid w:val="00444464"/>
    <w:rsid w:val="004508A8"/>
    <w:rsid w:val="00466E87"/>
    <w:rsid w:val="00474DD5"/>
    <w:rsid w:val="00477081"/>
    <w:rsid w:val="00481361"/>
    <w:rsid w:val="004849C7"/>
    <w:rsid w:val="00496734"/>
    <w:rsid w:val="004A4C06"/>
    <w:rsid w:val="004A7181"/>
    <w:rsid w:val="004A75FE"/>
    <w:rsid w:val="004B2EB5"/>
    <w:rsid w:val="004C42F3"/>
    <w:rsid w:val="004D6002"/>
    <w:rsid w:val="004E33F7"/>
    <w:rsid w:val="00537587"/>
    <w:rsid w:val="00544EF9"/>
    <w:rsid w:val="00550AFB"/>
    <w:rsid w:val="00560364"/>
    <w:rsid w:val="005655EA"/>
    <w:rsid w:val="00567DA3"/>
    <w:rsid w:val="00576A4A"/>
    <w:rsid w:val="00576F49"/>
    <w:rsid w:val="00584CF9"/>
    <w:rsid w:val="00587D67"/>
    <w:rsid w:val="00591D3B"/>
    <w:rsid w:val="00597B55"/>
    <w:rsid w:val="005A0ED8"/>
    <w:rsid w:val="005A517A"/>
    <w:rsid w:val="005B53F5"/>
    <w:rsid w:val="005C5158"/>
    <w:rsid w:val="005D00DF"/>
    <w:rsid w:val="005D3BE6"/>
    <w:rsid w:val="005D6196"/>
    <w:rsid w:val="005D65EC"/>
    <w:rsid w:val="005E19C1"/>
    <w:rsid w:val="005E6E6F"/>
    <w:rsid w:val="005F5A4D"/>
    <w:rsid w:val="005F7131"/>
    <w:rsid w:val="00601C58"/>
    <w:rsid w:val="00627EF6"/>
    <w:rsid w:val="00632FF2"/>
    <w:rsid w:val="00635470"/>
    <w:rsid w:val="00643E2F"/>
    <w:rsid w:val="0065196A"/>
    <w:rsid w:val="00656901"/>
    <w:rsid w:val="00660F63"/>
    <w:rsid w:val="00670F8F"/>
    <w:rsid w:val="00672307"/>
    <w:rsid w:val="00677ECD"/>
    <w:rsid w:val="00684917"/>
    <w:rsid w:val="00690985"/>
    <w:rsid w:val="00692229"/>
    <w:rsid w:val="00695BBB"/>
    <w:rsid w:val="006A3A25"/>
    <w:rsid w:val="006C185D"/>
    <w:rsid w:val="006C2CD0"/>
    <w:rsid w:val="006C2FBD"/>
    <w:rsid w:val="006C7301"/>
    <w:rsid w:val="006E1561"/>
    <w:rsid w:val="006E6304"/>
    <w:rsid w:val="006F2F2D"/>
    <w:rsid w:val="00700769"/>
    <w:rsid w:val="007311B2"/>
    <w:rsid w:val="00783A73"/>
    <w:rsid w:val="0079377B"/>
    <w:rsid w:val="007A07BC"/>
    <w:rsid w:val="007C46A2"/>
    <w:rsid w:val="007D3470"/>
    <w:rsid w:val="007E08A5"/>
    <w:rsid w:val="00811917"/>
    <w:rsid w:val="00827B96"/>
    <w:rsid w:val="008356A3"/>
    <w:rsid w:val="00837B01"/>
    <w:rsid w:val="00844826"/>
    <w:rsid w:val="0085250D"/>
    <w:rsid w:val="0086290D"/>
    <w:rsid w:val="008767DD"/>
    <w:rsid w:val="0087772B"/>
    <w:rsid w:val="00884DAD"/>
    <w:rsid w:val="0088785E"/>
    <w:rsid w:val="00890DF8"/>
    <w:rsid w:val="008A358F"/>
    <w:rsid w:val="008B1BE0"/>
    <w:rsid w:val="008B4EF4"/>
    <w:rsid w:val="008C67BA"/>
    <w:rsid w:val="008D00CF"/>
    <w:rsid w:val="008E2C0F"/>
    <w:rsid w:val="0091047F"/>
    <w:rsid w:val="00913A54"/>
    <w:rsid w:val="009144BE"/>
    <w:rsid w:val="00927F0A"/>
    <w:rsid w:val="0094039B"/>
    <w:rsid w:val="00940550"/>
    <w:rsid w:val="009608C2"/>
    <w:rsid w:val="00963136"/>
    <w:rsid w:val="009A4B16"/>
    <w:rsid w:val="009C3B55"/>
    <w:rsid w:val="009C49E3"/>
    <w:rsid w:val="009C50CD"/>
    <w:rsid w:val="009C7BAE"/>
    <w:rsid w:val="009D65B9"/>
    <w:rsid w:val="009D677E"/>
    <w:rsid w:val="009F447B"/>
    <w:rsid w:val="00A00EA9"/>
    <w:rsid w:val="00A01F4B"/>
    <w:rsid w:val="00A048E3"/>
    <w:rsid w:val="00A05B6D"/>
    <w:rsid w:val="00A17287"/>
    <w:rsid w:val="00A20377"/>
    <w:rsid w:val="00A22CB3"/>
    <w:rsid w:val="00A34173"/>
    <w:rsid w:val="00A365E2"/>
    <w:rsid w:val="00A5548E"/>
    <w:rsid w:val="00A5572F"/>
    <w:rsid w:val="00A6480C"/>
    <w:rsid w:val="00A678D0"/>
    <w:rsid w:val="00A85DDF"/>
    <w:rsid w:val="00AA2092"/>
    <w:rsid w:val="00AA3E52"/>
    <w:rsid w:val="00AA5B46"/>
    <w:rsid w:val="00AC2A9C"/>
    <w:rsid w:val="00AC45BB"/>
    <w:rsid w:val="00AC4C08"/>
    <w:rsid w:val="00AC7B32"/>
    <w:rsid w:val="00AD4851"/>
    <w:rsid w:val="00AF5E05"/>
    <w:rsid w:val="00B13F95"/>
    <w:rsid w:val="00B14D02"/>
    <w:rsid w:val="00B21FD4"/>
    <w:rsid w:val="00B326BF"/>
    <w:rsid w:val="00B33E1F"/>
    <w:rsid w:val="00B52D8A"/>
    <w:rsid w:val="00B60605"/>
    <w:rsid w:val="00B710F3"/>
    <w:rsid w:val="00B80CD5"/>
    <w:rsid w:val="00BA1F2B"/>
    <w:rsid w:val="00BA70CD"/>
    <w:rsid w:val="00BC0A3B"/>
    <w:rsid w:val="00BC6698"/>
    <w:rsid w:val="00BD2C80"/>
    <w:rsid w:val="00BF595B"/>
    <w:rsid w:val="00C02493"/>
    <w:rsid w:val="00C068ED"/>
    <w:rsid w:val="00C07F70"/>
    <w:rsid w:val="00C11206"/>
    <w:rsid w:val="00C349C8"/>
    <w:rsid w:val="00C34CA4"/>
    <w:rsid w:val="00C42130"/>
    <w:rsid w:val="00C42236"/>
    <w:rsid w:val="00C638E5"/>
    <w:rsid w:val="00C7272D"/>
    <w:rsid w:val="00C929DF"/>
    <w:rsid w:val="00CA5466"/>
    <w:rsid w:val="00CB2CC9"/>
    <w:rsid w:val="00CB77C0"/>
    <w:rsid w:val="00CC057A"/>
    <w:rsid w:val="00CC159B"/>
    <w:rsid w:val="00CD1BB2"/>
    <w:rsid w:val="00CE5E5A"/>
    <w:rsid w:val="00CF7EFF"/>
    <w:rsid w:val="00D230EE"/>
    <w:rsid w:val="00D26A78"/>
    <w:rsid w:val="00D348AA"/>
    <w:rsid w:val="00D43E31"/>
    <w:rsid w:val="00D46EB8"/>
    <w:rsid w:val="00D61E5A"/>
    <w:rsid w:val="00D65AC9"/>
    <w:rsid w:val="00D83F38"/>
    <w:rsid w:val="00D86760"/>
    <w:rsid w:val="00DA37DE"/>
    <w:rsid w:val="00DA7866"/>
    <w:rsid w:val="00DB1AF8"/>
    <w:rsid w:val="00DC1C0F"/>
    <w:rsid w:val="00DE0AD8"/>
    <w:rsid w:val="00DE5AAE"/>
    <w:rsid w:val="00DF47AC"/>
    <w:rsid w:val="00E15506"/>
    <w:rsid w:val="00E21327"/>
    <w:rsid w:val="00E272B5"/>
    <w:rsid w:val="00E32FCD"/>
    <w:rsid w:val="00E34398"/>
    <w:rsid w:val="00E5226B"/>
    <w:rsid w:val="00E54BDB"/>
    <w:rsid w:val="00E56D99"/>
    <w:rsid w:val="00E61A48"/>
    <w:rsid w:val="00E66852"/>
    <w:rsid w:val="00E71B4A"/>
    <w:rsid w:val="00E869AF"/>
    <w:rsid w:val="00EA214A"/>
    <w:rsid w:val="00EA5C53"/>
    <w:rsid w:val="00EB7471"/>
    <w:rsid w:val="00ED3CF0"/>
    <w:rsid w:val="00ED4046"/>
    <w:rsid w:val="00ED741F"/>
    <w:rsid w:val="00EE72E0"/>
    <w:rsid w:val="00EF1784"/>
    <w:rsid w:val="00F003E9"/>
    <w:rsid w:val="00F02330"/>
    <w:rsid w:val="00F066FC"/>
    <w:rsid w:val="00F1292D"/>
    <w:rsid w:val="00F12DA1"/>
    <w:rsid w:val="00F13509"/>
    <w:rsid w:val="00F21F89"/>
    <w:rsid w:val="00F37613"/>
    <w:rsid w:val="00F50662"/>
    <w:rsid w:val="00F5740B"/>
    <w:rsid w:val="00F76011"/>
    <w:rsid w:val="00F84254"/>
    <w:rsid w:val="00F867B2"/>
    <w:rsid w:val="00F95092"/>
    <w:rsid w:val="00FA1AD5"/>
    <w:rsid w:val="00FB0F17"/>
    <w:rsid w:val="00FB1621"/>
    <w:rsid w:val="00FB286E"/>
    <w:rsid w:val="00FC1538"/>
    <w:rsid w:val="2C3EF64A"/>
    <w:rsid w:val="358F79DA"/>
    <w:rsid w:val="46FAECB1"/>
    <w:rsid w:val="6340E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0579EA7"/>
  <w15:chartTrackingRefBased/>
  <w15:docId w15:val="{F98AEBFF-88D0-7747-8C4C-5A771751E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4F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FF8"/>
  </w:style>
  <w:style w:type="paragraph" w:styleId="Footer">
    <w:name w:val="footer"/>
    <w:basedOn w:val="Normal"/>
    <w:link w:val="FooterChar"/>
    <w:uiPriority w:val="99"/>
    <w:unhideWhenUsed/>
    <w:rsid w:val="002B4F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FF8"/>
  </w:style>
  <w:style w:type="table" w:styleId="TableGrid">
    <w:name w:val="Table Grid"/>
    <w:basedOn w:val="TableNormal"/>
    <w:uiPriority w:val="39"/>
    <w:rsid w:val="002B4F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B1AF8"/>
    <w:pPr>
      <w:ind w:left="720"/>
      <w:contextualSpacing/>
    </w:pPr>
  </w:style>
  <w:style w:type="paragraph" w:styleId="FootnoteText">
    <w:name w:val="footnote text"/>
    <w:aliases w:val="fn"/>
    <w:basedOn w:val="Normal"/>
    <w:link w:val="FootnoteTextChar"/>
    <w:unhideWhenUsed/>
    <w:rsid w:val="00304B3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fn Char"/>
    <w:basedOn w:val="DefaultParagraphFont"/>
    <w:link w:val="FootnoteText"/>
    <w:rsid w:val="00304B33"/>
    <w:rPr>
      <w:sz w:val="20"/>
      <w:szCs w:val="20"/>
    </w:rPr>
  </w:style>
  <w:style w:type="character" w:styleId="FootnoteReference">
    <w:name w:val="footnote reference"/>
    <w:basedOn w:val="DefaultParagraphFont"/>
    <w:unhideWhenUsed/>
    <w:rsid w:val="00304B33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133E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3E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3E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3E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3EB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3E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EB7"/>
    <w:rPr>
      <w:rFonts w:ascii="Segoe UI" w:hAnsi="Segoe UI" w:cs="Segoe UI"/>
      <w:sz w:val="18"/>
      <w:szCs w:val="18"/>
    </w:rPr>
  </w:style>
  <w:style w:type="character" w:styleId="Strong">
    <w:name w:val="Strong"/>
    <w:qFormat/>
    <w:rsid w:val="00274399"/>
    <w:rPr>
      <w:b/>
      <w:bCs/>
    </w:rPr>
  </w:style>
  <w:style w:type="character" w:styleId="Emphasis">
    <w:name w:val="Emphasis"/>
    <w:qFormat/>
    <w:rsid w:val="0027439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5837755428154EAA46C9EB81BD2374" ma:contentTypeVersion="12" ma:contentTypeDescription="Create a new document." ma:contentTypeScope="" ma:versionID="7c6adba4f91525271f209b801862d56f">
  <xsd:schema xmlns:xsd="http://www.w3.org/2001/XMLSchema" xmlns:xs="http://www.w3.org/2001/XMLSchema" xmlns:p="http://schemas.microsoft.com/office/2006/metadata/properties" xmlns:ns2="26817abc-c05c-41f5-af90-72cbb743c90d" xmlns:ns3="e17d3c3c-8353-4491-b8e2-62e69d7a562b" targetNamespace="http://schemas.microsoft.com/office/2006/metadata/properties" ma:root="true" ma:fieldsID="f6851f897bd3c95ca91ef514d471f89f" ns2:_="" ns3:_="">
    <xsd:import namespace="26817abc-c05c-41f5-af90-72cbb743c90d"/>
    <xsd:import namespace="e17d3c3c-8353-4491-b8e2-62e69d7a56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17abc-c05c-41f5-af90-72cbb743c9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7d3c3c-8353-4491-b8e2-62e69d7a562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F50197-D7ED-4991-BDB1-4B99B412BC5D}">
  <ds:schemaRefs>
    <ds:schemaRef ds:uri="http://purl.org/dc/dcmitype/"/>
    <ds:schemaRef ds:uri="http://purl.org/dc/terms/"/>
    <ds:schemaRef ds:uri="26817abc-c05c-41f5-af90-72cbb743c90d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e17d3c3c-8353-4491-b8e2-62e69d7a562b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C537E716-0442-43DB-B8A0-13FA1078A2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817abc-c05c-41f5-af90-72cbb743c90d"/>
    <ds:schemaRef ds:uri="e17d3c3c-8353-4491-b8e2-62e69d7a56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FCD419E-07BE-43E3-B824-099D88643B0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1445AAE-E045-4D00-81BA-61B860836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 Renaldo O. Cruz</dc:creator>
  <cp:keywords/>
  <dc:description/>
  <cp:lastModifiedBy>Ana Teresa E. Lim</cp:lastModifiedBy>
  <cp:revision>23</cp:revision>
  <cp:lastPrinted>2023-05-02T15:59:00Z</cp:lastPrinted>
  <dcterms:created xsi:type="dcterms:W3CDTF">2021-07-14T07:06:00Z</dcterms:created>
  <dcterms:modified xsi:type="dcterms:W3CDTF">2023-05-02T15:59:00Z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0x010100DF5837755428154EAA46C9EB81BD2374</vt:lpwstr>
  </property>
  <property fmtid="{D5CDD505-2E9C-101B-9397-08002B2CF9AE}" pid="3" name="ClassificationContentMarkingFooterShapeIds">
    <vt:lpwstr>1,2,3</vt:lpwstr>
  </property>
  <property fmtid="{D5CDD505-2E9C-101B-9397-08002B2CF9AE}" pid="4" name="ClassificationContentMarkingFooterFontProps">
    <vt:lpwstr>#000000,11,Calibri</vt:lpwstr>
  </property>
  <property fmtid="{D5CDD505-2E9C-101B-9397-08002B2CF9AE}" pid="5" name="ClassificationContentMarkingFooterText">
    <vt:lpwstr>Classification: GENERAL</vt:lpwstr>
  </property>
  <property fmtid="{D5CDD505-2E9C-101B-9397-08002B2CF9AE}" pid="6" name="MSIP_Label_d9a2f4c6-d10d-4c1c-82e1-7a921120c69a_Enabled">
    <vt:lpwstr>true</vt:lpwstr>
  </property>
  <property fmtid="{D5CDD505-2E9C-101B-9397-08002B2CF9AE}" pid="7" name="MSIP_Label_d9a2f4c6-d10d-4c1c-82e1-7a921120c69a_SetDate">
    <vt:lpwstr>2023-04-29T16:01:39Z</vt:lpwstr>
  </property>
  <property fmtid="{D5CDD505-2E9C-101B-9397-08002B2CF9AE}" pid="8" name="MSIP_Label_d9a2f4c6-d10d-4c1c-82e1-7a921120c69a_Method">
    <vt:lpwstr>Privileged</vt:lpwstr>
  </property>
  <property fmtid="{D5CDD505-2E9C-101B-9397-08002B2CF9AE}" pid="9" name="MSIP_Label_d9a2f4c6-d10d-4c1c-82e1-7a921120c69a_Name">
    <vt:lpwstr>General - Anyone</vt:lpwstr>
  </property>
  <property fmtid="{D5CDD505-2E9C-101B-9397-08002B2CF9AE}" pid="10" name="MSIP_Label_d9a2f4c6-d10d-4c1c-82e1-7a921120c69a_SiteId">
    <vt:lpwstr>c6d1c7a1-4b0d-4c53-86ec-d6d1d8e5b97c</vt:lpwstr>
  </property>
  <property fmtid="{D5CDD505-2E9C-101B-9397-08002B2CF9AE}" pid="11" name="MSIP_Label_d9a2f4c6-d10d-4c1c-82e1-7a921120c69a_ActionId">
    <vt:lpwstr>9b05ca3c-b1d1-43a1-909d-1fdcf851e1cf</vt:lpwstr>
  </property>
  <property fmtid="{D5CDD505-2E9C-101B-9397-08002B2CF9AE}" pid="12" name="MSIP_Label_d9a2f4c6-d10d-4c1c-82e1-7a921120c69a_ContentBits">
    <vt:lpwstr>2</vt:lpwstr>
  </property>
</Properties>
</file>