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F549" w14:textId="77777777" w:rsidR="00D31EB4" w:rsidRPr="00DA338B" w:rsidRDefault="00B2688B" w:rsidP="000D60A1">
      <w:pPr>
        <w:jc w:val="center"/>
        <w:rPr>
          <w:rFonts w:ascii="Montserrat" w:hAnsi="Montserrat" w:cs="Courier New"/>
          <w:b/>
          <w:sz w:val="22"/>
          <w:szCs w:val="22"/>
        </w:rPr>
      </w:pPr>
      <w:r w:rsidRPr="00DA338B">
        <w:rPr>
          <w:rFonts w:ascii="Montserrat" w:hAnsi="Montserrat" w:cs="Arial"/>
          <w:b/>
          <w:sz w:val="22"/>
          <w:szCs w:val="22"/>
        </w:rPr>
        <w:t>Reporting Requirement</w:t>
      </w:r>
      <w:r w:rsidR="007A3223" w:rsidRPr="00DA338B">
        <w:rPr>
          <w:rFonts w:ascii="Montserrat" w:hAnsi="Montserrat" w:cs="Arial"/>
          <w:b/>
          <w:sz w:val="22"/>
          <w:szCs w:val="22"/>
        </w:rPr>
        <w:t>s</w:t>
      </w:r>
      <w:r w:rsidRPr="00DA338B">
        <w:rPr>
          <w:rFonts w:ascii="Montserrat" w:hAnsi="Montserrat" w:cs="Arial"/>
          <w:b/>
          <w:sz w:val="22"/>
          <w:szCs w:val="22"/>
        </w:rPr>
        <w:t xml:space="preserve"> </w:t>
      </w:r>
      <w:r w:rsidR="00D31EB4" w:rsidRPr="00DA338B">
        <w:rPr>
          <w:rFonts w:ascii="Montserrat" w:hAnsi="Montserrat" w:cs="Courier New"/>
          <w:b/>
          <w:sz w:val="22"/>
          <w:szCs w:val="22"/>
        </w:rPr>
        <w:t xml:space="preserve">of Relevant Schedules under </w:t>
      </w:r>
      <w:r w:rsidRPr="00DA338B">
        <w:rPr>
          <w:rFonts w:ascii="Montserrat" w:hAnsi="Montserrat" w:cs="Arial"/>
          <w:b/>
          <w:sz w:val="22"/>
          <w:szCs w:val="22"/>
        </w:rPr>
        <w:t>FX Form 1</w:t>
      </w:r>
      <w:r w:rsidR="00D31EB4" w:rsidRPr="00DA338B">
        <w:rPr>
          <w:rFonts w:ascii="Montserrat" w:hAnsi="Montserrat" w:cs="Arial"/>
          <w:b/>
          <w:sz w:val="22"/>
          <w:szCs w:val="22"/>
        </w:rPr>
        <w:t xml:space="preserve">/1A </w:t>
      </w:r>
      <w:r w:rsidR="009D3F8F" w:rsidRPr="00DA338B">
        <w:rPr>
          <w:rFonts w:ascii="Montserrat" w:hAnsi="Montserrat" w:cs="Arial"/>
          <w:b/>
          <w:sz w:val="22"/>
          <w:szCs w:val="22"/>
        </w:rPr>
        <w:br/>
      </w:r>
      <w:r w:rsidR="00D31EB4" w:rsidRPr="00DA338B">
        <w:rPr>
          <w:rFonts w:ascii="Montserrat" w:hAnsi="Montserrat" w:cs="Courier New"/>
          <w:b/>
          <w:sz w:val="22"/>
          <w:szCs w:val="22"/>
        </w:rPr>
        <w:t xml:space="preserve">and the Implementing Guidelines on the Computation of </w:t>
      </w:r>
      <w:r w:rsidR="000D60A1">
        <w:rPr>
          <w:rFonts w:ascii="Montserrat" w:hAnsi="Montserrat" w:cs="Courier New"/>
          <w:b/>
          <w:sz w:val="22"/>
          <w:szCs w:val="22"/>
        </w:rPr>
        <w:br/>
      </w:r>
      <w:r w:rsidR="00D31EB4" w:rsidRPr="00DA338B">
        <w:rPr>
          <w:rFonts w:ascii="Montserrat" w:hAnsi="Montserrat" w:cs="Courier New"/>
          <w:b/>
          <w:sz w:val="22"/>
          <w:szCs w:val="22"/>
        </w:rPr>
        <w:t>Open</w:t>
      </w:r>
      <w:r w:rsidR="000D60A1">
        <w:rPr>
          <w:rFonts w:ascii="Montserrat" w:hAnsi="Montserrat" w:cs="Courier New"/>
          <w:b/>
          <w:sz w:val="22"/>
          <w:szCs w:val="22"/>
        </w:rPr>
        <w:t xml:space="preserve"> </w:t>
      </w:r>
      <w:r w:rsidR="00D31EB4" w:rsidRPr="00DA338B">
        <w:rPr>
          <w:rFonts w:ascii="Montserrat" w:hAnsi="Montserrat" w:cs="Courier New"/>
          <w:b/>
          <w:sz w:val="22"/>
          <w:szCs w:val="22"/>
        </w:rPr>
        <w:t xml:space="preserve">Foreign Exchange Positions of AABs </w:t>
      </w:r>
      <w:r w:rsidR="00D31EB4" w:rsidRPr="00DA338B">
        <w:rPr>
          <w:rFonts w:ascii="Montserrat" w:hAnsi="Montserrat" w:cs="Courier New"/>
          <w:b/>
          <w:sz w:val="22"/>
          <w:szCs w:val="22"/>
        </w:rPr>
        <w:br/>
      </w:r>
    </w:p>
    <w:p w14:paraId="2A6CDA32" w14:textId="77777777" w:rsidR="006001BA" w:rsidRPr="00DA338B" w:rsidRDefault="006001BA" w:rsidP="00D31EB4">
      <w:pPr>
        <w:jc w:val="center"/>
        <w:rPr>
          <w:rFonts w:ascii="Montserrat" w:hAnsi="Montserrat" w:cs="Courier New"/>
          <w:b/>
          <w:sz w:val="22"/>
          <w:szCs w:val="22"/>
        </w:rPr>
      </w:pPr>
    </w:p>
    <w:p w14:paraId="2CFB8090" w14:textId="77777777" w:rsidR="006A2556" w:rsidRDefault="00D31EB4" w:rsidP="006A2556">
      <w:pPr>
        <w:numPr>
          <w:ilvl w:val="0"/>
          <w:numId w:val="22"/>
        </w:numPr>
        <w:jc w:val="both"/>
        <w:rPr>
          <w:rFonts w:ascii="Montserrat" w:hAnsi="Montserrat" w:cs="Courier New"/>
          <w:sz w:val="22"/>
          <w:szCs w:val="22"/>
        </w:rPr>
      </w:pPr>
      <w:r w:rsidRPr="00DA338B">
        <w:rPr>
          <w:rFonts w:ascii="Montserrat" w:hAnsi="Montserrat" w:cs="Courier New"/>
          <w:sz w:val="22"/>
          <w:szCs w:val="22"/>
        </w:rPr>
        <w:t xml:space="preserve">The </w:t>
      </w:r>
      <w:hyperlink r:id="rId10" w:history="1">
        <w:r w:rsidRPr="00DA338B">
          <w:rPr>
            <w:rStyle w:val="Hyperlink"/>
            <w:rFonts w:ascii="Montserrat" w:hAnsi="Montserrat" w:cs="Courier New"/>
            <w:color w:val="auto"/>
            <w:sz w:val="22"/>
            <w:szCs w:val="22"/>
            <w:u w:val="none"/>
          </w:rPr>
          <w:t>FX Form 1</w:t>
        </w:r>
      </w:hyperlink>
      <w:r w:rsidR="00CB0BCA" w:rsidRPr="00DA338B">
        <w:rPr>
          <w:rFonts w:ascii="Montserrat" w:hAnsi="Montserrat" w:cs="Courier New"/>
          <w:sz w:val="22"/>
          <w:szCs w:val="22"/>
        </w:rPr>
        <w:t>/1A</w:t>
      </w:r>
      <w:r w:rsidRPr="00DA338B">
        <w:rPr>
          <w:rFonts w:ascii="Montserrat" w:hAnsi="Montserrat" w:cs="Courier New"/>
          <w:sz w:val="22"/>
          <w:szCs w:val="22"/>
        </w:rPr>
        <w:t xml:space="preserve">, </w:t>
      </w:r>
      <w:r w:rsidR="006A2556" w:rsidRPr="006A2556">
        <w:rPr>
          <w:rFonts w:ascii="Montserrat" w:hAnsi="Montserrat" w:cs="Courier New"/>
          <w:sz w:val="22"/>
          <w:szCs w:val="22"/>
        </w:rPr>
        <w:t xml:space="preserve">together with </w:t>
      </w:r>
      <w:proofErr w:type="gramStart"/>
      <w:r w:rsidR="006A2556" w:rsidRPr="006A2556">
        <w:rPr>
          <w:rFonts w:ascii="Montserrat" w:hAnsi="Montserrat" w:cs="Courier New"/>
          <w:sz w:val="22"/>
          <w:szCs w:val="22"/>
        </w:rPr>
        <w:t>all of</w:t>
      </w:r>
      <w:proofErr w:type="gramEnd"/>
      <w:r w:rsidR="006A2556" w:rsidRPr="006A2556">
        <w:rPr>
          <w:rFonts w:ascii="Montserrat" w:hAnsi="Montserrat" w:cs="Courier New"/>
          <w:sz w:val="22"/>
          <w:szCs w:val="22"/>
        </w:rPr>
        <w:t xml:space="preserve"> its schedules, shall be reported in USD equivalent, except for Schedules 8 and 13, which shall be in </w:t>
      </w:r>
      <w:r w:rsidR="006A2556">
        <w:rPr>
          <w:rFonts w:ascii="Montserrat" w:hAnsi="Montserrat" w:cs="Courier New"/>
          <w:sz w:val="22"/>
          <w:szCs w:val="22"/>
        </w:rPr>
        <w:br/>
      </w:r>
      <w:r w:rsidR="006A2556" w:rsidRPr="006A2556">
        <w:rPr>
          <w:rFonts w:ascii="Montserrat" w:hAnsi="Montserrat" w:cs="Courier New"/>
          <w:sz w:val="22"/>
          <w:szCs w:val="22"/>
        </w:rPr>
        <w:t xml:space="preserve">multi-currency. All reports shall be submitted in accordance with </w:t>
      </w:r>
      <w:r w:rsidR="00C76D59" w:rsidRPr="005B4192">
        <w:rPr>
          <w:rFonts w:ascii="Montserrat" w:hAnsi="Montserrat" w:cs="Courier New"/>
          <w:sz w:val="22"/>
          <w:szCs w:val="22"/>
        </w:rPr>
        <w:t>Appendix 22</w:t>
      </w:r>
      <w:r w:rsidR="00C76D59">
        <w:rPr>
          <w:rFonts w:ascii="Montserrat" w:hAnsi="Montserrat" w:cs="Courier New"/>
          <w:sz w:val="22"/>
          <w:szCs w:val="22"/>
        </w:rPr>
        <w:t xml:space="preserve"> </w:t>
      </w:r>
      <w:r w:rsidR="006A2556" w:rsidRPr="006A2556">
        <w:rPr>
          <w:rFonts w:ascii="Montserrat" w:hAnsi="Montserrat" w:cs="Courier New"/>
          <w:sz w:val="22"/>
          <w:szCs w:val="22"/>
        </w:rPr>
        <w:t>of the FX Manual.</w:t>
      </w:r>
    </w:p>
    <w:p w14:paraId="1D2113D5" w14:textId="77777777" w:rsidR="00782918" w:rsidRPr="006A2556" w:rsidRDefault="00782918" w:rsidP="00782918">
      <w:pPr>
        <w:ind w:left="360"/>
        <w:jc w:val="both"/>
        <w:rPr>
          <w:rFonts w:ascii="Montserrat" w:hAnsi="Montserrat" w:cs="Courier New"/>
          <w:sz w:val="22"/>
          <w:szCs w:val="22"/>
        </w:rPr>
      </w:pPr>
    </w:p>
    <w:p w14:paraId="1902955E" w14:textId="77777777" w:rsidR="00782918" w:rsidRPr="006A2556" w:rsidRDefault="00782918" w:rsidP="00782918">
      <w:pPr>
        <w:numPr>
          <w:ilvl w:val="0"/>
          <w:numId w:val="22"/>
        </w:numPr>
        <w:jc w:val="both"/>
        <w:rPr>
          <w:rFonts w:ascii="Montserrat" w:hAnsi="Montserrat" w:cs="Courier New"/>
          <w:sz w:val="22"/>
          <w:szCs w:val="22"/>
        </w:rPr>
      </w:pPr>
      <w:r w:rsidRPr="006A2556">
        <w:rPr>
          <w:rFonts w:ascii="Montserrat" w:hAnsi="Montserrat" w:cs="Courier New"/>
          <w:sz w:val="22"/>
          <w:szCs w:val="22"/>
        </w:rPr>
        <w:t xml:space="preserve">The data shall be reported in figures up to two decimal places </w:t>
      </w:r>
      <w:r>
        <w:rPr>
          <w:rFonts w:ascii="Montserrat" w:hAnsi="Montserrat" w:cs="Courier New"/>
          <w:sz w:val="22"/>
          <w:szCs w:val="22"/>
        </w:rPr>
        <w:br/>
      </w:r>
      <w:r w:rsidRPr="006A2556">
        <w:rPr>
          <w:rFonts w:ascii="Montserrat" w:hAnsi="Montserrat" w:cs="Courier New"/>
          <w:sz w:val="22"/>
          <w:szCs w:val="22"/>
        </w:rPr>
        <w:t>(e.g., nearest USD1.00; EURO1.00). The original currencies to be reported in Schedule 13 shall be translated to USD using the FX rates provided in the BSP Reference Exchange Rate Bulletin. The qualifying capital of banks in PHP shall be translated to USD using the PDS Closing Rate in the same Bulletin. The report for a particular banking day shall use the FX rates in the Bulletin issued on the next banking day.</w:t>
      </w:r>
    </w:p>
    <w:p w14:paraId="1328F977" w14:textId="77777777" w:rsidR="00782918" w:rsidRPr="006A2556" w:rsidRDefault="00782918" w:rsidP="00782918">
      <w:pPr>
        <w:ind w:left="360"/>
        <w:jc w:val="both"/>
        <w:rPr>
          <w:rFonts w:ascii="Montserrat" w:hAnsi="Montserrat" w:cs="Courier New"/>
          <w:sz w:val="22"/>
          <w:szCs w:val="22"/>
        </w:rPr>
      </w:pPr>
    </w:p>
    <w:p w14:paraId="25F6F431" w14:textId="77777777" w:rsidR="00782918" w:rsidRPr="006A2556" w:rsidRDefault="00782918" w:rsidP="00782918">
      <w:pPr>
        <w:numPr>
          <w:ilvl w:val="0"/>
          <w:numId w:val="22"/>
        </w:numPr>
        <w:jc w:val="both"/>
        <w:rPr>
          <w:rFonts w:ascii="Montserrat" w:hAnsi="Montserrat" w:cs="Courier New"/>
          <w:sz w:val="22"/>
          <w:szCs w:val="22"/>
        </w:rPr>
      </w:pPr>
      <w:r w:rsidRPr="006A2556">
        <w:rPr>
          <w:rFonts w:ascii="Montserrat" w:hAnsi="Montserrat" w:cs="Courier New"/>
          <w:sz w:val="22"/>
          <w:szCs w:val="22"/>
        </w:rPr>
        <w:t>The balances to be reported in Schedule 13 shall be sourced from the banks' Multi Currency Control Ledgers (MCCL) or such other control records maintained by the reporting bank which contain the breakdown of FX assets and liabilities in their original currencies. The data from such MCCL or other control records should be equal to the balance of the corresponding accounts in the reporting bank's general ledger.</w:t>
      </w:r>
    </w:p>
    <w:p w14:paraId="0E02CADA" w14:textId="77777777" w:rsidR="00782918" w:rsidRPr="006A2556" w:rsidRDefault="00782918" w:rsidP="00782918">
      <w:pPr>
        <w:ind w:left="360"/>
        <w:jc w:val="both"/>
        <w:rPr>
          <w:rFonts w:ascii="Montserrat" w:hAnsi="Montserrat" w:cs="Courier New"/>
          <w:sz w:val="22"/>
          <w:szCs w:val="22"/>
        </w:rPr>
      </w:pPr>
    </w:p>
    <w:p w14:paraId="1C2CD8E0" w14:textId="77777777" w:rsidR="00782918" w:rsidRPr="006A2556" w:rsidRDefault="00782918" w:rsidP="00782918">
      <w:pPr>
        <w:numPr>
          <w:ilvl w:val="0"/>
          <w:numId w:val="22"/>
        </w:numPr>
        <w:jc w:val="both"/>
        <w:rPr>
          <w:rFonts w:ascii="Montserrat" w:hAnsi="Montserrat" w:cs="Courier New"/>
          <w:sz w:val="22"/>
          <w:szCs w:val="22"/>
        </w:rPr>
      </w:pPr>
      <w:r w:rsidRPr="006A2556">
        <w:rPr>
          <w:rFonts w:ascii="Montserrat" w:hAnsi="Montserrat" w:cs="Courier New"/>
          <w:sz w:val="22"/>
          <w:szCs w:val="22"/>
        </w:rPr>
        <w:t>All transactions for the reference date shall be included. Transactions with deficient documents shall be reflected in the schedules with appropriate footnotes.</w:t>
      </w:r>
    </w:p>
    <w:p w14:paraId="662B3C12" w14:textId="77777777" w:rsidR="008D03D1" w:rsidRPr="00DA338B" w:rsidRDefault="008D03D1" w:rsidP="000D60A1">
      <w:pPr>
        <w:ind w:left="360"/>
        <w:jc w:val="both"/>
        <w:rPr>
          <w:rFonts w:ascii="Montserrat" w:hAnsi="Montserrat" w:cs="Courier New"/>
          <w:sz w:val="22"/>
          <w:szCs w:val="22"/>
          <w:u w:val="single"/>
        </w:rPr>
      </w:pPr>
    </w:p>
    <w:p w14:paraId="23AC6006" w14:textId="77777777" w:rsidR="00D31EB4" w:rsidRPr="00DA338B" w:rsidRDefault="008D03D1" w:rsidP="006001BA">
      <w:pPr>
        <w:tabs>
          <w:tab w:val="left" w:pos="426"/>
        </w:tabs>
        <w:ind w:left="426" w:hanging="426"/>
        <w:jc w:val="both"/>
        <w:rPr>
          <w:rFonts w:ascii="Montserrat" w:hAnsi="Montserrat" w:cs="Courier New"/>
          <w:sz w:val="22"/>
          <w:szCs w:val="22"/>
        </w:rPr>
      </w:pPr>
      <w:r w:rsidRPr="00DA338B">
        <w:rPr>
          <w:rFonts w:ascii="Montserrat" w:hAnsi="Montserrat" w:cs="Courier New"/>
          <w:sz w:val="22"/>
          <w:szCs w:val="22"/>
        </w:rPr>
        <w:t xml:space="preserve">5. </w:t>
      </w:r>
      <w:r w:rsidR="00D31EB4" w:rsidRPr="0016697C">
        <w:rPr>
          <w:rFonts w:ascii="Montserrat" w:hAnsi="Montserrat" w:cs="Courier New"/>
          <w:sz w:val="22"/>
          <w:szCs w:val="22"/>
          <w:u w:val="single"/>
        </w:rPr>
        <w:t>Reporting under the Consolidated Foreign Exchange Position</w:t>
      </w:r>
      <w:r w:rsidR="00CB0BCA" w:rsidRPr="0016697C">
        <w:rPr>
          <w:rFonts w:ascii="Montserrat" w:hAnsi="Montserrat" w:cs="Courier New"/>
          <w:sz w:val="22"/>
          <w:szCs w:val="22"/>
          <w:u w:val="single"/>
        </w:rPr>
        <w:t xml:space="preserve"> </w:t>
      </w:r>
      <w:r w:rsidR="00407C9B" w:rsidRPr="0016697C">
        <w:rPr>
          <w:rFonts w:ascii="Montserrat" w:hAnsi="Montserrat" w:cs="Courier New"/>
          <w:sz w:val="22"/>
          <w:szCs w:val="22"/>
          <w:u w:val="single"/>
        </w:rPr>
        <w:br/>
      </w:r>
      <w:r w:rsidR="00D31EB4" w:rsidRPr="0016697C">
        <w:rPr>
          <w:rFonts w:ascii="Montserrat" w:hAnsi="Montserrat" w:cs="Courier New"/>
          <w:sz w:val="22"/>
          <w:szCs w:val="22"/>
          <w:u w:val="single"/>
        </w:rPr>
        <w:t>Report (CFXPR)</w:t>
      </w:r>
    </w:p>
    <w:p w14:paraId="26EC85B9" w14:textId="77777777" w:rsidR="00D31EB4" w:rsidRPr="00DA338B" w:rsidRDefault="00D31EB4" w:rsidP="00D31EB4">
      <w:pPr>
        <w:ind w:left="360"/>
        <w:jc w:val="both"/>
        <w:rPr>
          <w:rFonts w:ascii="Montserrat" w:hAnsi="Montserrat" w:cs="Courier New"/>
          <w:sz w:val="22"/>
          <w:szCs w:val="22"/>
        </w:rPr>
      </w:pPr>
    </w:p>
    <w:p w14:paraId="5AD2BEE1" w14:textId="77777777" w:rsidR="006A2556" w:rsidRPr="006A2556" w:rsidRDefault="006A2556" w:rsidP="006A2556">
      <w:pPr>
        <w:numPr>
          <w:ilvl w:val="0"/>
          <w:numId w:val="30"/>
        </w:numPr>
        <w:jc w:val="both"/>
        <w:rPr>
          <w:rFonts w:ascii="Montserrat" w:hAnsi="Montserrat" w:cs="Courier New"/>
          <w:sz w:val="22"/>
          <w:szCs w:val="22"/>
        </w:rPr>
      </w:pPr>
      <w:r w:rsidRPr="006A2556">
        <w:rPr>
          <w:rFonts w:ascii="Montserrat" w:hAnsi="Montserrat" w:cs="Courier New"/>
          <w:sz w:val="22"/>
          <w:szCs w:val="22"/>
        </w:rPr>
        <w:t xml:space="preserve">The following AABs shall render reports on their consolidated net </w:t>
      </w:r>
      <w:r>
        <w:rPr>
          <w:rFonts w:ascii="Montserrat" w:hAnsi="Montserrat" w:cs="Courier New"/>
          <w:sz w:val="22"/>
          <w:szCs w:val="22"/>
        </w:rPr>
        <w:br/>
      </w:r>
      <w:r w:rsidRPr="006A2556">
        <w:rPr>
          <w:rFonts w:ascii="Montserrat" w:hAnsi="Montserrat" w:cs="Courier New"/>
          <w:sz w:val="22"/>
          <w:szCs w:val="22"/>
        </w:rPr>
        <w:t xml:space="preserve">FX positions to the Department of Supervisory Analytics (DSA) of the Financial Supervision Sector (FSS):   </w:t>
      </w:r>
    </w:p>
    <w:p w14:paraId="61F1B22D" w14:textId="77777777" w:rsidR="006A2556" w:rsidRPr="006A2556" w:rsidRDefault="006A2556" w:rsidP="000D60A1">
      <w:pPr>
        <w:numPr>
          <w:ilvl w:val="0"/>
          <w:numId w:val="31"/>
        </w:numPr>
        <w:ind w:left="1080"/>
        <w:jc w:val="both"/>
        <w:rPr>
          <w:rFonts w:ascii="Montserrat" w:hAnsi="Montserrat" w:cs="Courier New"/>
          <w:sz w:val="22"/>
          <w:szCs w:val="22"/>
        </w:rPr>
      </w:pPr>
      <w:r w:rsidRPr="006A2556">
        <w:rPr>
          <w:rFonts w:ascii="Montserrat" w:hAnsi="Montserrat" w:cs="Courier New"/>
          <w:sz w:val="22"/>
          <w:szCs w:val="22"/>
        </w:rPr>
        <w:t>Universal Banks (UBs)</w:t>
      </w:r>
    </w:p>
    <w:p w14:paraId="104D4C88" w14:textId="77777777" w:rsidR="006A2556" w:rsidRPr="00C76D59" w:rsidRDefault="006A2556" w:rsidP="000D60A1">
      <w:pPr>
        <w:numPr>
          <w:ilvl w:val="0"/>
          <w:numId w:val="31"/>
        </w:numPr>
        <w:ind w:left="1080"/>
        <w:jc w:val="both"/>
        <w:rPr>
          <w:rFonts w:ascii="Montserrat" w:hAnsi="Montserrat" w:cs="Courier New"/>
          <w:sz w:val="22"/>
          <w:szCs w:val="22"/>
        </w:rPr>
      </w:pPr>
      <w:r w:rsidRPr="006A2556">
        <w:rPr>
          <w:rFonts w:ascii="Montserrat" w:hAnsi="Montserrat" w:cs="Courier New"/>
          <w:sz w:val="22"/>
          <w:szCs w:val="22"/>
        </w:rPr>
        <w:t>Commercial Banks (KBs</w:t>
      </w:r>
      <w:proofErr w:type="gramStart"/>
      <w:r w:rsidRPr="006A2556">
        <w:rPr>
          <w:rFonts w:ascii="Montserrat" w:hAnsi="Montserrat" w:cs="Courier New"/>
          <w:sz w:val="22"/>
          <w:szCs w:val="22"/>
        </w:rPr>
        <w:t>);</w:t>
      </w:r>
      <w:proofErr w:type="gramEnd"/>
    </w:p>
    <w:p w14:paraId="007DAB44" w14:textId="77777777" w:rsidR="005B4192" w:rsidRPr="005B4192" w:rsidRDefault="00C76D59" w:rsidP="005B4192">
      <w:pPr>
        <w:numPr>
          <w:ilvl w:val="0"/>
          <w:numId w:val="31"/>
        </w:numPr>
        <w:ind w:left="1080"/>
        <w:jc w:val="both"/>
        <w:rPr>
          <w:rFonts w:ascii="Montserrat" w:hAnsi="Montserrat" w:cs="Courier New"/>
          <w:sz w:val="22"/>
          <w:szCs w:val="22"/>
        </w:rPr>
      </w:pPr>
      <w:r w:rsidRPr="005B4192">
        <w:rPr>
          <w:rFonts w:ascii="Montserrat" w:hAnsi="Montserrat" w:cs="Courier New"/>
          <w:sz w:val="22"/>
          <w:szCs w:val="22"/>
        </w:rPr>
        <w:t>Islamic Banks (IBs</w:t>
      </w:r>
      <w:proofErr w:type="gramStart"/>
      <w:r w:rsidRPr="005B4192">
        <w:rPr>
          <w:rFonts w:ascii="Montserrat" w:hAnsi="Montserrat" w:cs="Courier New"/>
          <w:sz w:val="22"/>
          <w:szCs w:val="22"/>
        </w:rPr>
        <w:t>);</w:t>
      </w:r>
      <w:proofErr w:type="gramEnd"/>
    </w:p>
    <w:p w14:paraId="70200978" w14:textId="77777777" w:rsidR="005B4192" w:rsidRPr="005B4192" w:rsidRDefault="00C76D59" w:rsidP="005B4192">
      <w:pPr>
        <w:numPr>
          <w:ilvl w:val="0"/>
          <w:numId w:val="31"/>
        </w:numPr>
        <w:ind w:left="1080"/>
        <w:jc w:val="both"/>
        <w:rPr>
          <w:rFonts w:ascii="Montserrat" w:hAnsi="Montserrat" w:cs="Courier New"/>
          <w:sz w:val="22"/>
          <w:szCs w:val="22"/>
        </w:rPr>
      </w:pPr>
      <w:r w:rsidRPr="005B4192">
        <w:rPr>
          <w:rFonts w:ascii="Montserrat" w:hAnsi="Montserrat" w:cs="Courier New"/>
          <w:sz w:val="22"/>
          <w:szCs w:val="22"/>
        </w:rPr>
        <w:t>Digital Banks; and</w:t>
      </w:r>
    </w:p>
    <w:p w14:paraId="18184286" w14:textId="77777777" w:rsidR="006A2556" w:rsidRPr="005B4192" w:rsidRDefault="006A2556" w:rsidP="005B4192">
      <w:pPr>
        <w:numPr>
          <w:ilvl w:val="0"/>
          <w:numId w:val="31"/>
        </w:numPr>
        <w:ind w:left="1080"/>
        <w:jc w:val="both"/>
        <w:rPr>
          <w:rFonts w:ascii="Montserrat" w:hAnsi="Montserrat" w:cs="Courier New"/>
          <w:sz w:val="22"/>
          <w:szCs w:val="22"/>
        </w:rPr>
      </w:pPr>
      <w:r w:rsidRPr="005B4192">
        <w:rPr>
          <w:rFonts w:ascii="Montserrat" w:hAnsi="Montserrat" w:cs="Courier New"/>
          <w:sz w:val="22"/>
          <w:szCs w:val="22"/>
        </w:rPr>
        <w:t>Thrift Banks (TBs)</w:t>
      </w:r>
      <w:r w:rsidR="00C76D59" w:rsidRPr="005B4192">
        <w:rPr>
          <w:rFonts w:ascii="Montserrat" w:hAnsi="Montserrat" w:cs="Courier New"/>
          <w:sz w:val="22"/>
          <w:szCs w:val="22"/>
        </w:rPr>
        <w:t>.</w:t>
      </w:r>
    </w:p>
    <w:p w14:paraId="75BCCC58" w14:textId="77777777" w:rsidR="008D03D1" w:rsidRPr="00DA338B" w:rsidRDefault="008D03D1" w:rsidP="006001BA">
      <w:pPr>
        <w:tabs>
          <w:tab w:val="left" w:pos="851"/>
        </w:tabs>
        <w:ind w:left="851" w:hanging="425"/>
        <w:jc w:val="both"/>
        <w:rPr>
          <w:rFonts w:ascii="Montserrat" w:hAnsi="Montserrat" w:cs="Courier New"/>
          <w:sz w:val="22"/>
          <w:szCs w:val="22"/>
        </w:rPr>
      </w:pPr>
    </w:p>
    <w:p w14:paraId="66F8389D" w14:textId="77777777" w:rsidR="00D31EB4" w:rsidRDefault="00D31EB4" w:rsidP="000D60A1">
      <w:pPr>
        <w:numPr>
          <w:ilvl w:val="0"/>
          <w:numId w:val="30"/>
        </w:numPr>
        <w:tabs>
          <w:tab w:val="left" w:pos="720"/>
        </w:tabs>
        <w:jc w:val="both"/>
        <w:rPr>
          <w:rFonts w:ascii="Montserrat" w:hAnsi="Montserrat" w:cs="Courier New"/>
          <w:sz w:val="22"/>
          <w:szCs w:val="22"/>
        </w:rPr>
      </w:pPr>
      <w:r w:rsidRPr="005B4192">
        <w:rPr>
          <w:rFonts w:ascii="Montserrat" w:hAnsi="Montserrat" w:cs="Courier New"/>
          <w:sz w:val="22"/>
          <w:szCs w:val="22"/>
        </w:rPr>
        <w:t>UBs</w:t>
      </w:r>
      <w:r w:rsidR="00C76D59" w:rsidRPr="005B4192">
        <w:rPr>
          <w:rFonts w:ascii="Montserrat" w:hAnsi="Montserrat" w:cs="Courier New"/>
          <w:sz w:val="22"/>
          <w:szCs w:val="22"/>
        </w:rPr>
        <w:t>,</w:t>
      </w:r>
      <w:r w:rsidRPr="005B4192">
        <w:rPr>
          <w:rFonts w:ascii="Montserrat" w:hAnsi="Montserrat" w:cs="Courier New"/>
          <w:sz w:val="22"/>
          <w:szCs w:val="22"/>
        </w:rPr>
        <w:t xml:space="preserve"> KBs</w:t>
      </w:r>
      <w:r w:rsidR="00C76D59" w:rsidRPr="005B4192">
        <w:rPr>
          <w:rFonts w:ascii="Montserrat" w:hAnsi="Montserrat" w:cs="Courier New"/>
          <w:sz w:val="22"/>
          <w:szCs w:val="22"/>
        </w:rPr>
        <w:t>,</w:t>
      </w:r>
      <w:r w:rsidRPr="005B4192">
        <w:rPr>
          <w:rFonts w:ascii="Montserrat" w:hAnsi="Montserrat" w:cs="Courier New"/>
          <w:sz w:val="22"/>
          <w:szCs w:val="22"/>
        </w:rPr>
        <w:t xml:space="preserve"> </w:t>
      </w:r>
      <w:r w:rsidR="00C76D59" w:rsidRPr="005B4192">
        <w:rPr>
          <w:rFonts w:ascii="Montserrat" w:hAnsi="Montserrat" w:cs="Courier New"/>
          <w:sz w:val="22"/>
          <w:szCs w:val="22"/>
        </w:rPr>
        <w:t xml:space="preserve">IBs and Digital Banks </w:t>
      </w:r>
      <w:r w:rsidRPr="005B4192">
        <w:rPr>
          <w:rFonts w:ascii="Montserrat" w:hAnsi="Montserrat" w:cs="Courier New"/>
          <w:sz w:val="22"/>
          <w:szCs w:val="22"/>
        </w:rPr>
        <w:t xml:space="preserve">shall submit </w:t>
      </w:r>
      <w:r w:rsidR="00CB0BCA" w:rsidRPr="005B4192">
        <w:rPr>
          <w:rFonts w:ascii="Montserrat" w:hAnsi="Montserrat" w:cs="Courier New"/>
          <w:sz w:val="22"/>
          <w:szCs w:val="22"/>
        </w:rPr>
        <w:t xml:space="preserve">Schedule 13 of FX Form </w:t>
      </w:r>
      <w:r w:rsidR="002C5F58" w:rsidRPr="005B4192">
        <w:rPr>
          <w:rFonts w:ascii="Montserrat" w:hAnsi="Montserrat" w:cs="Courier New"/>
          <w:sz w:val="22"/>
          <w:szCs w:val="22"/>
        </w:rPr>
        <w:t>1</w:t>
      </w:r>
      <w:r w:rsidR="00CB0BCA" w:rsidRPr="005B4192">
        <w:rPr>
          <w:rFonts w:ascii="Montserrat" w:hAnsi="Montserrat" w:cs="Courier New"/>
          <w:sz w:val="22"/>
          <w:szCs w:val="22"/>
        </w:rPr>
        <w:t xml:space="preserve"> and </w:t>
      </w:r>
      <w:r w:rsidRPr="005B4192">
        <w:rPr>
          <w:rFonts w:ascii="Montserrat" w:hAnsi="Montserrat" w:cs="Courier New"/>
          <w:sz w:val="22"/>
          <w:szCs w:val="22"/>
        </w:rPr>
        <w:t xml:space="preserve">the CFXPR (Annex Q) to the DSA </w:t>
      </w:r>
      <w:r w:rsidR="006A2556" w:rsidRPr="005B4192">
        <w:rPr>
          <w:rFonts w:ascii="Montserrat" w:hAnsi="Montserrat" w:cs="Courier New"/>
          <w:sz w:val="22"/>
          <w:szCs w:val="22"/>
        </w:rPr>
        <w:t>in accordance with</w:t>
      </w:r>
      <w:r w:rsidR="005B4192" w:rsidRPr="005B4192">
        <w:rPr>
          <w:rFonts w:ascii="Montserrat" w:hAnsi="Montserrat" w:cs="Courier New"/>
          <w:sz w:val="22"/>
          <w:szCs w:val="22"/>
        </w:rPr>
        <w:br/>
      </w:r>
      <w:r w:rsidR="00C76D59" w:rsidRPr="005B4192">
        <w:rPr>
          <w:rFonts w:ascii="Montserrat" w:hAnsi="Montserrat" w:cs="Courier New"/>
          <w:sz w:val="22"/>
          <w:szCs w:val="22"/>
        </w:rPr>
        <w:t>Appendix 22</w:t>
      </w:r>
      <w:r w:rsidR="006A2556" w:rsidRPr="005B4192">
        <w:rPr>
          <w:rFonts w:ascii="Montserrat" w:hAnsi="Montserrat" w:cs="Courier New"/>
          <w:sz w:val="22"/>
          <w:szCs w:val="22"/>
        </w:rPr>
        <w:t xml:space="preserve"> of the FX Manual.</w:t>
      </w:r>
    </w:p>
    <w:p w14:paraId="198F96CC" w14:textId="77777777" w:rsidR="00937541" w:rsidRDefault="00937541" w:rsidP="00937541">
      <w:pPr>
        <w:pStyle w:val="Default"/>
      </w:pPr>
    </w:p>
    <w:p w14:paraId="7A4DCE85" w14:textId="470CE2AE" w:rsidR="00937541" w:rsidRPr="007A6AB5" w:rsidRDefault="007A6AB5" w:rsidP="00E00447">
      <w:pPr>
        <w:pStyle w:val="Default"/>
        <w:numPr>
          <w:ilvl w:val="0"/>
          <w:numId w:val="30"/>
        </w:numPr>
        <w:jc w:val="both"/>
        <w:rPr>
          <w:sz w:val="22"/>
          <w:szCs w:val="22"/>
        </w:rPr>
      </w:pPr>
      <w:r>
        <w:rPr>
          <w:sz w:val="22"/>
          <w:szCs w:val="22"/>
        </w:rPr>
        <w:t>TB</w:t>
      </w:r>
      <w:r w:rsidR="00937541">
        <w:rPr>
          <w:sz w:val="22"/>
          <w:szCs w:val="22"/>
        </w:rPr>
        <w:t xml:space="preserve">s shall submit Schedule 13 of FX Form 1A and the CFXPR (Annex Q) to the DSA </w:t>
      </w:r>
      <w:proofErr w:type="gramStart"/>
      <w:r w:rsidR="00937541">
        <w:rPr>
          <w:sz w:val="22"/>
          <w:szCs w:val="22"/>
        </w:rPr>
        <w:t>on a monthly basis</w:t>
      </w:r>
      <w:proofErr w:type="gramEnd"/>
      <w:r w:rsidR="00937541">
        <w:rPr>
          <w:sz w:val="22"/>
          <w:szCs w:val="22"/>
        </w:rPr>
        <w:t xml:space="preserve">, not later than three (3) banking days </w:t>
      </w:r>
      <w:r>
        <w:rPr>
          <w:sz w:val="22"/>
          <w:szCs w:val="22"/>
        </w:rPr>
        <w:t>from</w:t>
      </w:r>
      <w:r w:rsidR="00937541">
        <w:rPr>
          <w:sz w:val="22"/>
          <w:szCs w:val="22"/>
        </w:rPr>
        <w:t xml:space="preserve"> end of reference month. </w:t>
      </w:r>
    </w:p>
    <w:p w14:paraId="36F64C5C" w14:textId="77777777" w:rsidR="00782918" w:rsidRDefault="00782918" w:rsidP="00782918">
      <w:pPr>
        <w:tabs>
          <w:tab w:val="left" w:pos="993"/>
        </w:tabs>
        <w:jc w:val="center"/>
        <w:rPr>
          <w:rFonts w:ascii="Montserrat" w:hAnsi="Montserrat" w:cs="Courier New"/>
          <w:bCs/>
          <w:sz w:val="22"/>
          <w:szCs w:val="22"/>
        </w:rPr>
      </w:pPr>
    </w:p>
    <w:p w14:paraId="68347858" w14:textId="77777777" w:rsidR="00782918" w:rsidRDefault="00782918" w:rsidP="00782918">
      <w:pPr>
        <w:tabs>
          <w:tab w:val="left" w:pos="993"/>
        </w:tabs>
        <w:jc w:val="center"/>
        <w:rPr>
          <w:rFonts w:ascii="Montserrat" w:hAnsi="Montserrat" w:cs="Courier New"/>
          <w:bCs/>
          <w:sz w:val="22"/>
          <w:szCs w:val="22"/>
        </w:rPr>
      </w:pPr>
    </w:p>
    <w:p w14:paraId="6C3934E3" w14:textId="77777777" w:rsidR="00782918" w:rsidRDefault="00782918" w:rsidP="00782918">
      <w:pPr>
        <w:tabs>
          <w:tab w:val="left" w:pos="993"/>
        </w:tabs>
        <w:jc w:val="center"/>
        <w:rPr>
          <w:rFonts w:ascii="Montserrat" w:hAnsi="Montserrat" w:cs="Courier New"/>
          <w:bCs/>
          <w:sz w:val="22"/>
          <w:szCs w:val="22"/>
        </w:rPr>
      </w:pPr>
    </w:p>
    <w:p w14:paraId="7440AF63" w14:textId="77777777" w:rsidR="00782918" w:rsidRDefault="00782918" w:rsidP="00782918">
      <w:pPr>
        <w:tabs>
          <w:tab w:val="left" w:pos="993"/>
        </w:tabs>
        <w:jc w:val="center"/>
        <w:rPr>
          <w:rFonts w:ascii="Montserrat" w:hAnsi="Montserrat" w:cs="Courier New"/>
          <w:bCs/>
          <w:sz w:val="22"/>
          <w:szCs w:val="22"/>
        </w:rPr>
      </w:pPr>
    </w:p>
    <w:p w14:paraId="2E860D3B" w14:textId="77777777" w:rsidR="00782918" w:rsidRPr="00DA338B" w:rsidRDefault="00782918" w:rsidP="00782918">
      <w:pPr>
        <w:tabs>
          <w:tab w:val="left" w:pos="993"/>
        </w:tabs>
        <w:jc w:val="center"/>
        <w:rPr>
          <w:rFonts w:ascii="Montserrat" w:hAnsi="Montserrat" w:cs="Courier New"/>
          <w:bCs/>
          <w:sz w:val="22"/>
          <w:szCs w:val="22"/>
        </w:rPr>
      </w:pPr>
    </w:p>
    <w:p w14:paraId="21DC391E" w14:textId="77777777" w:rsidR="00782918" w:rsidRPr="006A2556" w:rsidRDefault="00782918" w:rsidP="00782918">
      <w:pPr>
        <w:numPr>
          <w:ilvl w:val="0"/>
          <w:numId w:val="30"/>
        </w:numPr>
        <w:jc w:val="both"/>
        <w:rPr>
          <w:rFonts w:ascii="Montserrat" w:hAnsi="Montserrat" w:cs="Arial"/>
          <w:bCs/>
          <w:sz w:val="22"/>
          <w:szCs w:val="22"/>
        </w:rPr>
      </w:pPr>
      <w:r w:rsidRPr="006A2556">
        <w:rPr>
          <w:rFonts w:ascii="Montserrat" w:hAnsi="Montserrat" w:cs="Arial"/>
          <w:bCs/>
          <w:sz w:val="22"/>
          <w:szCs w:val="22"/>
        </w:rPr>
        <w:lastRenderedPageBreak/>
        <w:t>The reports submitted should be duly signed by an authorized officer of the bank in accordance with Section 173 of the Manual of</w:t>
      </w:r>
      <w:r>
        <w:rPr>
          <w:rFonts w:ascii="Montserrat" w:hAnsi="Montserrat" w:cs="Arial"/>
          <w:bCs/>
          <w:sz w:val="22"/>
          <w:szCs w:val="22"/>
        </w:rPr>
        <w:t xml:space="preserve"> </w:t>
      </w:r>
      <w:r w:rsidRPr="006A2556">
        <w:rPr>
          <w:rFonts w:ascii="Montserrat" w:hAnsi="Montserrat" w:cs="Arial"/>
          <w:bCs/>
          <w:sz w:val="22"/>
          <w:szCs w:val="22"/>
        </w:rPr>
        <w:t xml:space="preserve">Regulations for Banks. Faxed reports shall be considered received within the prescribed deadline if these are sent on or before the same, provided that these are </w:t>
      </w:r>
      <w:proofErr w:type="gramStart"/>
      <w:r w:rsidRPr="006A2556">
        <w:rPr>
          <w:rFonts w:ascii="Montserrat" w:hAnsi="Montserrat" w:cs="Arial"/>
          <w:bCs/>
          <w:sz w:val="22"/>
          <w:szCs w:val="22"/>
        </w:rPr>
        <w:t>signed</w:t>
      </w:r>
      <w:proofErr w:type="gramEnd"/>
      <w:r w:rsidRPr="006A2556">
        <w:rPr>
          <w:rFonts w:ascii="Montserrat" w:hAnsi="Montserrat" w:cs="Arial"/>
          <w:bCs/>
          <w:sz w:val="22"/>
          <w:szCs w:val="22"/>
        </w:rPr>
        <w:t xml:space="preserve"> and the original is transmitted on the following banking day.</w:t>
      </w:r>
    </w:p>
    <w:p w14:paraId="1888099E" w14:textId="77777777" w:rsidR="00782918" w:rsidRPr="006A2556" w:rsidRDefault="00782918" w:rsidP="00782918">
      <w:pPr>
        <w:jc w:val="center"/>
        <w:rPr>
          <w:rFonts w:ascii="Montserrat" w:hAnsi="Montserrat" w:cs="Arial"/>
          <w:b/>
          <w:bCs/>
          <w:sz w:val="22"/>
          <w:szCs w:val="22"/>
        </w:rPr>
      </w:pPr>
    </w:p>
    <w:p w14:paraId="4214A1B3" w14:textId="5D587B9E" w:rsidR="00963419" w:rsidRPr="00782918" w:rsidRDefault="00782918" w:rsidP="00782918">
      <w:pPr>
        <w:numPr>
          <w:ilvl w:val="0"/>
          <w:numId w:val="30"/>
        </w:numPr>
        <w:jc w:val="both"/>
        <w:rPr>
          <w:rFonts w:ascii="Montserrat" w:hAnsi="Montserrat" w:cs="Arial"/>
          <w:sz w:val="22"/>
          <w:szCs w:val="22"/>
        </w:rPr>
      </w:pPr>
      <w:r w:rsidRPr="00782918">
        <w:rPr>
          <w:rFonts w:ascii="Montserrat" w:hAnsi="Montserrat" w:cs="Arial"/>
          <w:bCs/>
          <w:sz w:val="22"/>
          <w:szCs w:val="22"/>
        </w:rPr>
        <w:t xml:space="preserve">Each AAB shall likewise submit a monthly certification signed by its President or Country Head (in the case of branches of foreign banks), Compliance Officer, and Treasurer on the completeness of its submissions. The template for the Certification is shown in </w:t>
      </w:r>
      <w:hyperlink r:id="rId11" w:history="1">
        <w:r w:rsidRPr="00782918">
          <w:rPr>
            <w:rStyle w:val="Hyperlink"/>
            <w:rFonts w:ascii="Montserrat" w:hAnsi="Montserrat" w:cs="Arial"/>
            <w:bCs/>
            <w:color w:val="auto"/>
            <w:sz w:val="22"/>
            <w:szCs w:val="22"/>
            <w:u w:val="none"/>
          </w:rPr>
          <w:t>An</w:t>
        </w:r>
        <w:r w:rsidRPr="00782918">
          <w:rPr>
            <w:rStyle w:val="Hyperlink"/>
            <w:rFonts w:ascii="Montserrat" w:hAnsi="Montserrat" w:cs="Arial"/>
            <w:bCs/>
            <w:color w:val="auto"/>
            <w:sz w:val="22"/>
            <w:szCs w:val="22"/>
            <w:u w:val="none"/>
          </w:rPr>
          <w:t>n</w:t>
        </w:r>
        <w:r w:rsidRPr="00782918">
          <w:rPr>
            <w:rStyle w:val="Hyperlink"/>
            <w:rFonts w:ascii="Montserrat" w:hAnsi="Montserrat" w:cs="Arial"/>
            <w:bCs/>
            <w:color w:val="auto"/>
            <w:sz w:val="22"/>
            <w:szCs w:val="22"/>
            <w:u w:val="none"/>
          </w:rPr>
          <w:t>e</w:t>
        </w:r>
        <w:r w:rsidRPr="00782918">
          <w:rPr>
            <w:rStyle w:val="Hyperlink"/>
            <w:rFonts w:ascii="Montserrat" w:hAnsi="Montserrat" w:cs="Arial"/>
            <w:bCs/>
            <w:color w:val="auto"/>
            <w:sz w:val="22"/>
            <w:szCs w:val="22"/>
            <w:u w:val="none"/>
          </w:rPr>
          <w:t>x P</w:t>
        </w:r>
      </w:hyperlink>
      <w:r w:rsidRPr="00782918">
        <w:rPr>
          <w:rFonts w:ascii="Montserrat" w:hAnsi="Montserrat" w:cs="Arial"/>
          <w:bCs/>
          <w:sz w:val="22"/>
          <w:szCs w:val="22"/>
        </w:rPr>
        <w:t xml:space="preserve">. The certification shall be submitted at the end of each month, </w:t>
      </w:r>
      <w:r w:rsidRPr="00782918">
        <w:rPr>
          <w:rFonts w:ascii="Montserrat" w:hAnsi="Montserrat" w:cs="Arial"/>
          <w:bCs/>
          <w:sz w:val="22"/>
          <w:szCs w:val="22"/>
        </w:rPr>
        <w:br/>
        <w:t>not later than five (5) banking days from the end of the reference month.</w:t>
      </w:r>
    </w:p>
    <w:sectPr w:rsidR="00963419" w:rsidRPr="00782918" w:rsidSect="00222330">
      <w:headerReference w:type="even" r:id="rId12"/>
      <w:headerReference w:type="default" r:id="rId13"/>
      <w:pgSz w:w="11909" w:h="16834" w:code="9"/>
      <w:pgMar w:top="1440" w:right="1440" w:bottom="634"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8EFC5" w14:textId="77777777" w:rsidR="00606E11" w:rsidRDefault="00606E11">
      <w:r>
        <w:separator/>
      </w:r>
    </w:p>
  </w:endnote>
  <w:endnote w:type="continuationSeparator" w:id="0">
    <w:p w14:paraId="0F921E64" w14:textId="77777777" w:rsidR="00606E11" w:rsidRDefault="00606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D1A3101-7761-4373-A37F-0F4F54D45C4C}"/>
  </w:font>
  <w:font w:name="Montserrat">
    <w:altName w:val="Montserrat"/>
    <w:panose1 w:val="00000500000000000000"/>
    <w:charset w:val="00"/>
    <w:family w:val="auto"/>
    <w:pitch w:val="variable"/>
    <w:sig w:usb0="00000007" w:usb1="00000000" w:usb2="00000000" w:usb3="00000000" w:csb0="00000093" w:csb1="00000000"/>
    <w:embedRegular r:id="rId2" w:fontKey="{805861B9-8D0B-4A04-8D56-BEF8754C8F68}"/>
    <w:embedBold r:id="rId3" w:fontKey="{FBA73411-D10B-4F74-B3FE-53C5CCBFE54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186E6F36-76D7-409C-B399-E305F6230A11}"/>
  </w:font>
  <w:font w:name="Calibri Light">
    <w:panose1 w:val="020F0302020204030204"/>
    <w:charset w:val="00"/>
    <w:family w:val="swiss"/>
    <w:pitch w:val="variable"/>
    <w:sig w:usb0="E4002EFF" w:usb1="C000247B" w:usb2="00000009" w:usb3="00000000" w:csb0="000001FF" w:csb1="00000000"/>
    <w:embedRegular r:id="rId5" w:fontKey="{BA63E4B6-7751-4D2D-A3A3-89DCBC59C2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A936C" w14:textId="77777777" w:rsidR="00606E11" w:rsidRDefault="00606E11">
      <w:r>
        <w:separator/>
      </w:r>
    </w:p>
  </w:footnote>
  <w:footnote w:type="continuationSeparator" w:id="0">
    <w:p w14:paraId="64333EA3" w14:textId="77777777" w:rsidR="00606E11" w:rsidRDefault="00606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E3EA" w14:textId="77777777" w:rsidR="00417889" w:rsidRDefault="00417889" w:rsidP="006B03B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436DEA" w14:textId="77777777" w:rsidR="00417889" w:rsidRDefault="00417889" w:rsidP="00D9520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2DA6" w14:textId="77777777" w:rsidR="00417889" w:rsidRPr="00DA338B" w:rsidRDefault="00417889" w:rsidP="009715E0">
    <w:pPr>
      <w:pStyle w:val="Header"/>
      <w:jc w:val="right"/>
      <w:rPr>
        <w:rFonts w:ascii="Montserrat" w:hAnsi="Montserrat" w:cs="Arial"/>
        <w:b/>
        <w:sz w:val="22"/>
        <w:szCs w:val="22"/>
        <w:u w:val="single"/>
      </w:rPr>
    </w:pPr>
    <w:r w:rsidRPr="00DA338B">
      <w:rPr>
        <w:rFonts w:ascii="Montserrat" w:hAnsi="Montserrat" w:cs="Arial"/>
        <w:b/>
        <w:sz w:val="22"/>
        <w:szCs w:val="22"/>
        <w:u w:val="single"/>
      </w:rPr>
      <w:t>APPENDIX 19</w:t>
    </w:r>
  </w:p>
  <w:p w14:paraId="79C91D7B" w14:textId="77777777" w:rsidR="00417889" w:rsidRPr="00DA338B" w:rsidRDefault="00417889" w:rsidP="009715E0">
    <w:pPr>
      <w:pStyle w:val="Header"/>
      <w:jc w:val="right"/>
      <w:rPr>
        <w:rFonts w:ascii="Montserrat" w:hAnsi="Montserrat" w:cs="Arial"/>
        <w:sz w:val="18"/>
        <w:szCs w:val="18"/>
      </w:rPr>
    </w:pPr>
    <w:r w:rsidRPr="00DA338B">
      <w:rPr>
        <w:rFonts w:ascii="Montserrat" w:hAnsi="Montserrat" w:cs="Arial"/>
        <w:sz w:val="18"/>
        <w:szCs w:val="18"/>
      </w:rPr>
      <w:t xml:space="preserve">Page </w:t>
    </w:r>
    <w:r w:rsidR="000452C9">
      <w:rPr>
        <w:rFonts w:ascii="Montserrat" w:hAnsi="Montserrat" w:cs="Arial"/>
        <w:sz w:val="18"/>
        <w:szCs w:val="18"/>
      </w:rPr>
      <w:fldChar w:fldCharType="begin"/>
    </w:r>
    <w:r w:rsidR="000452C9">
      <w:rPr>
        <w:rFonts w:ascii="Montserrat" w:hAnsi="Montserrat" w:cs="Arial"/>
        <w:sz w:val="18"/>
        <w:szCs w:val="18"/>
      </w:rPr>
      <w:instrText xml:space="preserve"> PAGE  \* Arabic  \* MERGEFORMAT </w:instrText>
    </w:r>
    <w:r w:rsidR="000452C9">
      <w:rPr>
        <w:rFonts w:ascii="Montserrat" w:hAnsi="Montserrat" w:cs="Arial"/>
        <w:sz w:val="18"/>
        <w:szCs w:val="18"/>
      </w:rPr>
      <w:fldChar w:fldCharType="separate"/>
    </w:r>
    <w:r w:rsidR="000452C9">
      <w:rPr>
        <w:rFonts w:ascii="Montserrat" w:hAnsi="Montserrat" w:cs="Arial"/>
        <w:noProof/>
        <w:sz w:val="18"/>
        <w:szCs w:val="18"/>
      </w:rPr>
      <w:t>1</w:t>
    </w:r>
    <w:r w:rsidR="000452C9">
      <w:rPr>
        <w:rFonts w:ascii="Montserrat" w:hAnsi="Montserrat" w:cs="Arial"/>
        <w:sz w:val="18"/>
        <w:szCs w:val="18"/>
      </w:rPr>
      <w:fldChar w:fldCharType="end"/>
    </w:r>
    <w:r w:rsidRPr="00DA338B">
      <w:rPr>
        <w:rFonts w:ascii="Montserrat" w:hAnsi="Montserrat" w:cs="Arial"/>
        <w:sz w:val="18"/>
        <w:szCs w:val="18"/>
      </w:rPr>
      <w:t xml:space="preserve"> of </w:t>
    </w:r>
    <w:r w:rsidR="006A2556">
      <w:rPr>
        <w:rFonts w:ascii="Montserrat" w:hAnsi="Montserrat" w:cs="Arial"/>
        <w:sz w:val="18"/>
        <w:szCs w:val="18"/>
      </w:rPr>
      <w:t>2</w:t>
    </w:r>
  </w:p>
  <w:p w14:paraId="337CF244" w14:textId="77777777" w:rsidR="008C6250" w:rsidRPr="00DA338B" w:rsidRDefault="00417889" w:rsidP="009715E0">
    <w:pPr>
      <w:pStyle w:val="Header"/>
      <w:tabs>
        <w:tab w:val="left" w:pos="8640"/>
      </w:tabs>
      <w:jc w:val="right"/>
      <w:rPr>
        <w:rFonts w:ascii="Montserrat" w:hAnsi="Montserrat" w:cs="Arial"/>
        <w:sz w:val="18"/>
        <w:szCs w:val="18"/>
      </w:rPr>
    </w:pPr>
    <w:r w:rsidRPr="00DA338B">
      <w:rPr>
        <w:rFonts w:ascii="Montserrat" w:hAnsi="Montserrat" w:cs="Arial"/>
        <w:sz w:val="18"/>
        <w:szCs w:val="18"/>
      </w:rPr>
      <w:t>(As amended by Circular No</w:t>
    </w:r>
    <w:r w:rsidR="009E7BE5" w:rsidRPr="00DA338B">
      <w:rPr>
        <w:rFonts w:ascii="Montserrat" w:hAnsi="Montserrat" w:cs="Arial"/>
        <w:sz w:val="18"/>
        <w:szCs w:val="18"/>
      </w:rPr>
      <w:t>s</w:t>
    </w:r>
    <w:r w:rsidRPr="00DA338B">
      <w:rPr>
        <w:rFonts w:ascii="Montserrat" w:hAnsi="Montserrat" w:cs="Arial"/>
        <w:sz w:val="18"/>
        <w:szCs w:val="18"/>
      </w:rPr>
      <w:t xml:space="preserve">. </w:t>
    </w:r>
    <w:r w:rsidR="001D084C" w:rsidRPr="00DA338B">
      <w:rPr>
        <w:rFonts w:ascii="Montserrat" w:hAnsi="Montserrat" w:cs="Arial"/>
        <w:sz w:val="18"/>
        <w:szCs w:val="18"/>
      </w:rPr>
      <w:t>794 dated 18</w:t>
    </w:r>
    <w:r w:rsidRPr="00DA338B">
      <w:rPr>
        <w:rFonts w:ascii="Montserrat" w:hAnsi="Montserrat" w:cs="Arial"/>
        <w:sz w:val="18"/>
        <w:szCs w:val="18"/>
      </w:rPr>
      <w:t xml:space="preserve"> Apr 2013</w:t>
    </w:r>
    <w:r w:rsidR="00D31EB4" w:rsidRPr="00DA338B">
      <w:rPr>
        <w:rFonts w:ascii="Montserrat" w:hAnsi="Montserrat" w:cs="Arial"/>
        <w:sz w:val="18"/>
        <w:szCs w:val="18"/>
      </w:rPr>
      <w:t>,</w:t>
    </w:r>
    <w:r w:rsidR="001C2957" w:rsidRPr="00DA338B">
      <w:rPr>
        <w:rFonts w:ascii="Montserrat" w:hAnsi="Montserrat" w:cs="Arial"/>
        <w:sz w:val="18"/>
        <w:szCs w:val="18"/>
      </w:rPr>
      <w:t xml:space="preserve"> 937 dated 27 Dec 2016</w:t>
    </w:r>
    <w:r w:rsidR="002C5F58" w:rsidRPr="00DA338B">
      <w:rPr>
        <w:rFonts w:ascii="Montserrat" w:hAnsi="Montserrat" w:cs="Arial"/>
        <w:sz w:val="18"/>
        <w:szCs w:val="18"/>
      </w:rPr>
      <w:t>,</w:t>
    </w:r>
    <w:r w:rsidR="00D31EB4" w:rsidRPr="00DA338B">
      <w:rPr>
        <w:rFonts w:ascii="Montserrat" w:hAnsi="Montserrat" w:cs="Arial"/>
        <w:sz w:val="18"/>
        <w:szCs w:val="18"/>
      </w:rPr>
      <w:t xml:space="preserve"> </w:t>
    </w:r>
  </w:p>
  <w:p w14:paraId="5B66FAD6" w14:textId="1696F803" w:rsidR="00417889" w:rsidRPr="00DA338B" w:rsidRDefault="008D03D1" w:rsidP="009715E0">
    <w:pPr>
      <w:pStyle w:val="Header"/>
      <w:tabs>
        <w:tab w:val="left" w:pos="8640"/>
      </w:tabs>
      <w:jc w:val="right"/>
      <w:rPr>
        <w:rFonts w:ascii="Montserrat" w:hAnsi="Montserrat" w:cs="Arial"/>
        <w:sz w:val="18"/>
        <w:szCs w:val="18"/>
      </w:rPr>
    </w:pPr>
    <w:r w:rsidRPr="00DA338B">
      <w:rPr>
        <w:rFonts w:ascii="Montserrat" w:hAnsi="Montserrat" w:cs="Arial"/>
        <w:sz w:val="18"/>
        <w:szCs w:val="18"/>
      </w:rPr>
      <w:t xml:space="preserve">1120 dated 7 Jun </w:t>
    </w:r>
    <w:r w:rsidRPr="005B4192">
      <w:rPr>
        <w:rFonts w:ascii="Montserrat" w:hAnsi="Montserrat" w:cs="Arial"/>
        <w:sz w:val="18"/>
        <w:szCs w:val="18"/>
      </w:rPr>
      <w:t>2021</w:t>
    </w:r>
    <w:r w:rsidR="00C76D59" w:rsidRPr="005B4192">
      <w:rPr>
        <w:rFonts w:ascii="Montserrat" w:hAnsi="Montserrat" w:cs="Arial"/>
        <w:sz w:val="18"/>
        <w:szCs w:val="18"/>
      </w:rPr>
      <w:t>,</w:t>
    </w:r>
    <w:r w:rsidRPr="005B4192">
      <w:rPr>
        <w:rFonts w:ascii="Montserrat" w:hAnsi="Montserrat" w:cs="Arial"/>
        <w:sz w:val="18"/>
        <w:szCs w:val="18"/>
      </w:rPr>
      <w:t xml:space="preserve"> </w:t>
    </w:r>
    <w:proofErr w:type="gramStart"/>
    <w:r w:rsidR="000452C9" w:rsidRPr="005B4192">
      <w:rPr>
        <w:rFonts w:ascii="Montserrat" w:hAnsi="Montserrat" w:cs="Arial"/>
        <w:sz w:val="18"/>
        <w:szCs w:val="18"/>
      </w:rPr>
      <w:t>1124</w:t>
    </w:r>
    <w:proofErr w:type="gramEnd"/>
    <w:r w:rsidR="000452C9" w:rsidRPr="005B4192">
      <w:rPr>
        <w:rFonts w:ascii="Montserrat" w:hAnsi="Montserrat" w:cs="Arial"/>
        <w:sz w:val="18"/>
        <w:szCs w:val="18"/>
      </w:rPr>
      <w:t xml:space="preserve"> </w:t>
    </w:r>
    <w:r w:rsidR="00D31EB4" w:rsidRPr="005B4192">
      <w:rPr>
        <w:rFonts w:ascii="Montserrat" w:hAnsi="Montserrat" w:cs="Arial"/>
        <w:sz w:val="18"/>
        <w:szCs w:val="18"/>
      </w:rPr>
      <w:t xml:space="preserve">dated </w:t>
    </w:r>
    <w:r w:rsidR="000452C9" w:rsidRPr="005B4192">
      <w:rPr>
        <w:rFonts w:ascii="Montserrat" w:hAnsi="Montserrat" w:cs="Arial"/>
        <w:sz w:val="18"/>
        <w:szCs w:val="18"/>
      </w:rPr>
      <w:t>10 Aug 2021</w:t>
    </w:r>
    <w:r w:rsidR="00941CAD">
      <w:rPr>
        <w:rFonts w:ascii="Montserrat" w:hAnsi="Montserrat" w:cs="Arial"/>
        <w:sz w:val="18"/>
        <w:szCs w:val="18"/>
      </w:rPr>
      <w:t>,</w:t>
    </w:r>
    <w:r w:rsidR="00C76D59" w:rsidRPr="005B4192">
      <w:rPr>
        <w:rFonts w:ascii="Montserrat" w:hAnsi="Montserrat" w:cs="Arial"/>
        <w:sz w:val="18"/>
        <w:szCs w:val="18"/>
      </w:rPr>
      <w:t xml:space="preserve"> and </w:t>
    </w:r>
    <w:r w:rsidR="00941CAD">
      <w:rPr>
        <w:rFonts w:ascii="Montserrat" w:hAnsi="Montserrat" w:cs="Arial"/>
        <w:sz w:val="18"/>
        <w:szCs w:val="18"/>
      </w:rPr>
      <w:t>1197</w:t>
    </w:r>
    <w:r w:rsidR="00C76D59" w:rsidRPr="005B4192">
      <w:rPr>
        <w:rFonts w:ascii="Montserrat" w:hAnsi="Montserrat" w:cs="Arial"/>
        <w:sz w:val="18"/>
        <w:szCs w:val="18"/>
      </w:rPr>
      <w:t xml:space="preserve"> dated </w:t>
    </w:r>
    <w:r w:rsidR="00941CAD">
      <w:rPr>
        <w:rFonts w:ascii="Montserrat" w:hAnsi="Montserrat" w:cs="Arial"/>
        <w:sz w:val="18"/>
        <w:szCs w:val="18"/>
      </w:rPr>
      <w:t>12 Jul 2024</w:t>
    </w:r>
    <w:r w:rsidR="000452C9" w:rsidRPr="005B4192">
      <w:rPr>
        <w:rFonts w:ascii="Montserrat" w:hAnsi="Montserrat" w:cs="Arial"/>
        <w:sz w:val="18"/>
        <w:szCs w:val="18"/>
      </w:rPr>
      <w:t>)</w:t>
    </w:r>
  </w:p>
  <w:p w14:paraId="18B1BF4F" w14:textId="77777777" w:rsidR="00417889" w:rsidRPr="009C0066" w:rsidRDefault="00417889" w:rsidP="009715E0">
    <w:pPr>
      <w:pStyle w:val="Header"/>
      <w:tabs>
        <w:tab w:val="left" w:pos="8640"/>
      </w:tabs>
      <w:jc w:val="right"/>
      <w:rPr>
        <w:rFonts w:ascii="Calibri" w:hAnsi="Calibri" w:cs="Arial"/>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5AE"/>
    <w:multiLevelType w:val="hybridMultilevel"/>
    <w:tmpl w:val="CA222BA6"/>
    <w:lvl w:ilvl="0" w:tplc="CD2EECF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167FEE"/>
    <w:multiLevelType w:val="hybridMultilevel"/>
    <w:tmpl w:val="5AF83FE8"/>
    <w:lvl w:ilvl="0" w:tplc="4DC6125E">
      <w:start w:val="1"/>
      <w:numFmt w:val="lowerRoman"/>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7271F9F"/>
    <w:multiLevelType w:val="hybridMultilevel"/>
    <w:tmpl w:val="8BB04716"/>
    <w:lvl w:ilvl="0" w:tplc="97A2C36E">
      <w:start w:val="1"/>
      <w:numFmt w:val="lowerLetter"/>
      <w:lvlText w:val="%1)"/>
      <w:lvlJc w:val="left"/>
      <w:pPr>
        <w:tabs>
          <w:tab w:val="num" w:pos="1140"/>
        </w:tabs>
        <w:ind w:left="1140" w:hanging="7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8A710E"/>
    <w:multiLevelType w:val="hybridMultilevel"/>
    <w:tmpl w:val="6882E52C"/>
    <w:lvl w:ilvl="0" w:tplc="4C0244A8">
      <w:start w:val="1"/>
      <w:numFmt w:val="lowerRoman"/>
      <w:lvlText w:val="%1."/>
      <w:lvlJc w:val="left"/>
      <w:rPr>
        <w:rFonts w:hint="default"/>
        <w:color w:val="auto"/>
      </w:rPr>
    </w:lvl>
    <w:lvl w:ilvl="1" w:tplc="04090019" w:tentative="1">
      <w:start w:val="1"/>
      <w:numFmt w:val="lowerLetter"/>
      <w:lvlText w:val="%2."/>
      <w:lvlJc w:val="left"/>
      <w:pPr>
        <w:tabs>
          <w:tab w:val="num" w:pos="1987"/>
        </w:tabs>
        <w:ind w:left="1987" w:hanging="360"/>
      </w:pPr>
    </w:lvl>
    <w:lvl w:ilvl="2" w:tplc="0409001B" w:tentative="1">
      <w:start w:val="1"/>
      <w:numFmt w:val="lowerRoman"/>
      <w:lvlText w:val="%3."/>
      <w:lvlJc w:val="right"/>
      <w:pPr>
        <w:tabs>
          <w:tab w:val="num" w:pos="2707"/>
        </w:tabs>
        <w:ind w:left="2707" w:hanging="180"/>
      </w:pPr>
    </w:lvl>
    <w:lvl w:ilvl="3" w:tplc="0409000F" w:tentative="1">
      <w:start w:val="1"/>
      <w:numFmt w:val="decimal"/>
      <w:lvlText w:val="%4."/>
      <w:lvlJc w:val="left"/>
      <w:pPr>
        <w:tabs>
          <w:tab w:val="num" w:pos="3427"/>
        </w:tabs>
        <w:ind w:left="3427" w:hanging="360"/>
      </w:pPr>
    </w:lvl>
    <w:lvl w:ilvl="4" w:tplc="04090019" w:tentative="1">
      <w:start w:val="1"/>
      <w:numFmt w:val="lowerLetter"/>
      <w:lvlText w:val="%5."/>
      <w:lvlJc w:val="left"/>
      <w:pPr>
        <w:tabs>
          <w:tab w:val="num" w:pos="4147"/>
        </w:tabs>
        <w:ind w:left="4147" w:hanging="360"/>
      </w:pPr>
    </w:lvl>
    <w:lvl w:ilvl="5" w:tplc="0409001B" w:tentative="1">
      <w:start w:val="1"/>
      <w:numFmt w:val="lowerRoman"/>
      <w:lvlText w:val="%6."/>
      <w:lvlJc w:val="right"/>
      <w:pPr>
        <w:tabs>
          <w:tab w:val="num" w:pos="4867"/>
        </w:tabs>
        <w:ind w:left="4867" w:hanging="180"/>
      </w:pPr>
    </w:lvl>
    <w:lvl w:ilvl="6" w:tplc="0409000F" w:tentative="1">
      <w:start w:val="1"/>
      <w:numFmt w:val="decimal"/>
      <w:lvlText w:val="%7."/>
      <w:lvlJc w:val="left"/>
      <w:pPr>
        <w:tabs>
          <w:tab w:val="num" w:pos="5587"/>
        </w:tabs>
        <w:ind w:left="5587" w:hanging="360"/>
      </w:pPr>
    </w:lvl>
    <w:lvl w:ilvl="7" w:tplc="04090019" w:tentative="1">
      <w:start w:val="1"/>
      <w:numFmt w:val="lowerLetter"/>
      <w:lvlText w:val="%8."/>
      <w:lvlJc w:val="left"/>
      <w:pPr>
        <w:tabs>
          <w:tab w:val="num" w:pos="6307"/>
        </w:tabs>
        <w:ind w:left="6307" w:hanging="360"/>
      </w:pPr>
    </w:lvl>
    <w:lvl w:ilvl="8" w:tplc="0409001B" w:tentative="1">
      <w:start w:val="1"/>
      <w:numFmt w:val="lowerRoman"/>
      <w:lvlText w:val="%9."/>
      <w:lvlJc w:val="right"/>
      <w:pPr>
        <w:tabs>
          <w:tab w:val="num" w:pos="7027"/>
        </w:tabs>
        <w:ind w:left="7027" w:hanging="180"/>
      </w:pPr>
    </w:lvl>
  </w:abstractNum>
  <w:abstractNum w:abstractNumId="4" w15:restartNumberingAfterBreak="0">
    <w:nsid w:val="159641BC"/>
    <w:multiLevelType w:val="hybridMultilevel"/>
    <w:tmpl w:val="03CE50CA"/>
    <w:lvl w:ilvl="0" w:tplc="03A8A1B0">
      <w:start w:val="1"/>
      <w:numFmt w:val="lowerLetter"/>
      <w:lvlText w:val="%1."/>
      <w:lvlJc w:val="left"/>
      <w:pPr>
        <w:tabs>
          <w:tab w:val="num" w:pos="2070"/>
        </w:tabs>
        <w:ind w:left="20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401552"/>
    <w:multiLevelType w:val="hybridMultilevel"/>
    <w:tmpl w:val="1AB26B66"/>
    <w:lvl w:ilvl="0" w:tplc="40044B4A">
      <w:start w:val="3"/>
      <w:numFmt w:val="lowerLetter"/>
      <w:lvlText w:val="%1."/>
      <w:lvlJc w:val="left"/>
      <w:pPr>
        <w:tabs>
          <w:tab w:val="num" w:pos="2070"/>
        </w:tabs>
        <w:ind w:left="20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810C35"/>
    <w:multiLevelType w:val="hybridMultilevel"/>
    <w:tmpl w:val="DD2EB932"/>
    <w:lvl w:ilvl="0" w:tplc="0C8A7B0A">
      <w:start w:val="1"/>
      <w:numFmt w:val="decimal"/>
      <w:lvlText w:val="%1)"/>
      <w:lvlJc w:val="left"/>
      <w:pPr>
        <w:tabs>
          <w:tab w:val="num" w:pos="4230"/>
        </w:tabs>
        <w:ind w:left="4230" w:hanging="36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7" w15:restartNumberingAfterBreak="0">
    <w:nsid w:val="221F38EC"/>
    <w:multiLevelType w:val="hybridMultilevel"/>
    <w:tmpl w:val="ACDADD38"/>
    <w:lvl w:ilvl="0" w:tplc="41083A94">
      <w:start w:val="1"/>
      <w:numFmt w:val="decimal"/>
      <w:lvlText w:val="%1)"/>
      <w:lvlJc w:val="left"/>
      <w:pPr>
        <w:tabs>
          <w:tab w:val="num" w:pos="3150"/>
        </w:tabs>
        <w:ind w:left="3150" w:hanging="360"/>
      </w:pPr>
      <w:rPr>
        <w:rFonts w:hint="default"/>
        <w:strike w:val="0"/>
        <w:color w:val="auto"/>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265D7B4D"/>
    <w:multiLevelType w:val="multilevel"/>
    <w:tmpl w:val="C0E0E94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7286C7F"/>
    <w:multiLevelType w:val="hybridMultilevel"/>
    <w:tmpl w:val="536003B4"/>
    <w:lvl w:ilvl="0" w:tplc="610EE37C">
      <w:start w:val="3"/>
      <w:numFmt w:val="lowerLetter"/>
      <w:lvlText w:val="%1."/>
      <w:lvlJc w:val="left"/>
      <w:pPr>
        <w:tabs>
          <w:tab w:val="num" w:pos="2070"/>
        </w:tabs>
        <w:ind w:left="2070" w:hanging="360"/>
      </w:pPr>
      <w:rPr>
        <w:rFonts w:hint="default"/>
      </w:rPr>
    </w:lvl>
    <w:lvl w:ilvl="1" w:tplc="04090019" w:tentative="1">
      <w:start w:val="1"/>
      <w:numFmt w:val="lowerLetter"/>
      <w:lvlText w:val="%2."/>
      <w:lvlJc w:val="left"/>
      <w:pPr>
        <w:tabs>
          <w:tab w:val="num" w:pos="810"/>
        </w:tabs>
        <w:ind w:left="810" w:hanging="360"/>
      </w:pPr>
    </w:lvl>
    <w:lvl w:ilvl="2" w:tplc="0409001B" w:tentative="1">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10" w15:restartNumberingAfterBreak="0">
    <w:nsid w:val="2842340E"/>
    <w:multiLevelType w:val="multilevel"/>
    <w:tmpl w:val="C0F4CECE"/>
    <w:lvl w:ilvl="0">
      <w:start w:val="1"/>
      <w:numFmt w:val="decimal"/>
      <w:lvlText w:val="%1)"/>
      <w:lvlJc w:val="left"/>
      <w:pPr>
        <w:tabs>
          <w:tab w:val="num" w:pos="1440"/>
        </w:tabs>
        <w:ind w:left="1440" w:hanging="360"/>
      </w:pPr>
      <w:rPr>
        <w:rFonts w:ascii="Arial" w:hAnsi="Arial" w:cs="Arial" w:hint="default"/>
        <w:strike w:val="0"/>
        <w:color w:val="auto"/>
      </w:rPr>
    </w:lvl>
    <w:lvl w:ilvl="1">
      <w:start w:val="1"/>
      <w:numFmt w:val="decimal"/>
      <w:lvlText w:val="%2."/>
      <w:lvlJc w:val="left"/>
      <w:pPr>
        <w:tabs>
          <w:tab w:val="num" w:pos="2520"/>
        </w:tabs>
        <w:ind w:left="2520" w:hanging="360"/>
      </w:pPr>
      <w:rPr>
        <w:rFonts w:hint="default"/>
        <w:strike w:val="0"/>
        <w:color w:val="auto"/>
      </w:r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1" w15:restartNumberingAfterBreak="0">
    <w:nsid w:val="2B1B713C"/>
    <w:multiLevelType w:val="hybridMultilevel"/>
    <w:tmpl w:val="C0E0E9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C853625"/>
    <w:multiLevelType w:val="hybridMultilevel"/>
    <w:tmpl w:val="21DEBA10"/>
    <w:lvl w:ilvl="0" w:tplc="A9ACC90E">
      <w:start w:val="2"/>
      <w:numFmt w:val="decimal"/>
      <w:lvlText w:val="%1."/>
      <w:lvlJc w:val="left"/>
      <w:pPr>
        <w:tabs>
          <w:tab w:val="num" w:pos="2070"/>
        </w:tabs>
        <w:ind w:left="207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D20F51"/>
    <w:multiLevelType w:val="hybridMultilevel"/>
    <w:tmpl w:val="387C373E"/>
    <w:lvl w:ilvl="0" w:tplc="A8D6AFF0">
      <w:start w:val="2"/>
      <w:numFmt w:val="lowerLetter"/>
      <w:lvlText w:val="%1."/>
      <w:lvlJc w:val="left"/>
      <w:pPr>
        <w:tabs>
          <w:tab w:val="num" w:pos="2700"/>
        </w:tabs>
        <w:ind w:left="27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B468F9"/>
    <w:multiLevelType w:val="hybridMultilevel"/>
    <w:tmpl w:val="D8C6C6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E9216AC"/>
    <w:multiLevelType w:val="hybridMultilevel"/>
    <w:tmpl w:val="3938904E"/>
    <w:lvl w:ilvl="0" w:tplc="6A1AC34A">
      <w:start w:val="1"/>
      <w:numFmt w:val="decimal"/>
      <w:lvlText w:val="%1)"/>
      <w:lvlJc w:val="left"/>
      <w:pPr>
        <w:tabs>
          <w:tab w:val="num" w:pos="2070"/>
        </w:tabs>
        <w:ind w:left="20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FF00C6F"/>
    <w:multiLevelType w:val="hybridMultilevel"/>
    <w:tmpl w:val="9AE490E0"/>
    <w:lvl w:ilvl="0" w:tplc="45B24C76">
      <w:start w:val="1"/>
      <w:numFmt w:val="decimal"/>
      <w:lvlText w:val="%1)"/>
      <w:lvlJc w:val="left"/>
      <w:pPr>
        <w:tabs>
          <w:tab w:val="num" w:pos="2070"/>
        </w:tabs>
        <w:ind w:left="2070" w:hanging="360"/>
      </w:pPr>
      <w:rPr>
        <w:rFonts w:hint="default"/>
        <w:strike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152248"/>
    <w:multiLevelType w:val="hybridMultilevel"/>
    <w:tmpl w:val="A84857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1FC2DE0"/>
    <w:multiLevelType w:val="hybridMultilevel"/>
    <w:tmpl w:val="546E9610"/>
    <w:lvl w:ilvl="0" w:tplc="315C18BC">
      <w:start w:val="1"/>
      <w:numFmt w:val="decimal"/>
      <w:lvlText w:val="%1)"/>
      <w:lvlJc w:val="left"/>
      <w:pPr>
        <w:tabs>
          <w:tab w:val="num" w:pos="2340"/>
        </w:tabs>
        <w:ind w:left="2340" w:hanging="360"/>
      </w:pPr>
      <w:rPr>
        <w:rFonts w:ascii="Arial" w:hAnsi="Arial" w:cs="Arial" w:hint="default"/>
        <w:strike w:val="0"/>
        <w:color w:val="auto"/>
      </w:rPr>
    </w:lvl>
    <w:lvl w:ilvl="1" w:tplc="58B0D3B2">
      <w:start w:val="1"/>
      <w:numFmt w:val="decimal"/>
      <w:lvlText w:val="%2)"/>
      <w:lvlJc w:val="left"/>
      <w:pPr>
        <w:tabs>
          <w:tab w:val="num" w:pos="3420"/>
        </w:tabs>
        <w:ind w:left="3420" w:hanging="360"/>
      </w:pPr>
      <w:rPr>
        <w:rFonts w:hint="default"/>
        <w:strike w:val="0"/>
        <w:color w:val="auto"/>
      </w:r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9" w15:restartNumberingAfterBreak="0">
    <w:nsid w:val="451C7BC8"/>
    <w:multiLevelType w:val="hybridMultilevel"/>
    <w:tmpl w:val="3A24C4E0"/>
    <w:lvl w:ilvl="0" w:tplc="46EC1E5E">
      <w:start w:val="1"/>
      <w:numFmt w:val="decimal"/>
      <w:lvlText w:val="%1)"/>
      <w:lvlJc w:val="left"/>
      <w:pPr>
        <w:tabs>
          <w:tab w:val="num" w:pos="2700"/>
        </w:tabs>
        <w:ind w:left="27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FC1780A"/>
    <w:multiLevelType w:val="hybridMultilevel"/>
    <w:tmpl w:val="BF187644"/>
    <w:lvl w:ilvl="0" w:tplc="792025FA">
      <w:start w:val="1"/>
      <w:numFmt w:val="decimal"/>
      <w:lvlText w:val="%1."/>
      <w:lvlJc w:val="left"/>
      <w:pPr>
        <w:tabs>
          <w:tab w:val="num" w:pos="360"/>
        </w:tabs>
        <w:ind w:left="360" w:hanging="360"/>
      </w:pPr>
      <w:rPr>
        <w:rFonts w:hint="default"/>
        <w:color w:val="auto"/>
      </w:rPr>
    </w:lvl>
    <w:lvl w:ilvl="1" w:tplc="A34C491A">
      <w:start w:val="11"/>
      <w:numFmt w:val="decimal"/>
      <w:lvlText w:val="%2"/>
      <w:lvlJc w:val="left"/>
      <w:pPr>
        <w:tabs>
          <w:tab w:val="num" w:pos="1440"/>
        </w:tabs>
        <w:ind w:left="1440" w:hanging="720"/>
      </w:pPr>
      <w:rPr>
        <w:rFonts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8185003"/>
    <w:multiLevelType w:val="hybridMultilevel"/>
    <w:tmpl w:val="AFCE0642"/>
    <w:lvl w:ilvl="0" w:tplc="85C8F1CA">
      <w:start w:val="4"/>
      <w:numFmt w:val="lowerLetter"/>
      <w:lvlText w:val="%1."/>
      <w:lvlJc w:val="left"/>
      <w:pPr>
        <w:tabs>
          <w:tab w:val="num" w:pos="2070"/>
        </w:tabs>
        <w:ind w:left="20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D03075C"/>
    <w:multiLevelType w:val="hybridMultilevel"/>
    <w:tmpl w:val="02469448"/>
    <w:lvl w:ilvl="0" w:tplc="C3A881F4">
      <w:start w:val="1"/>
      <w:numFmt w:val="lowerLetter"/>
      <w:lvlText w:val="%1."/>
      <w:lvlJc w:val="left"/>
      <w:pPr>
        <w:tabs>
          <w:tab w:val="num" w:pos="1080"/>
        </w:tabs>
        <w:ind w:left="1080" w:hanging="720"/>
      </w:pPr>
      <w:rPr>
        <w:rFonts w:hint="default"/>
        <w:strike w:val="0"/>
        <w:d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75E47B6"/>
    <w:multiLevelType w:val="hybridMultilevel"/>
    <w:tmpl w:val="118CA5A0"/>
    <w:lvl w:ilvl="0" w:tplc="007C12E2">
      <w:start w:val="2"/>
      <w:numFmt w:val="lowerLetter"/>
      <w:lvlText w:val="%1."/>
      <w:lvlJc w:val="left"/>
      <w:pPr>
        <w:tabs>
          <w:tab w:val="num" w:pos="2070"/>
        </w:tabs>
        <w:ind w:left="20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9C0BF1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A5C293E"/>
    <w:multiLevelType w:val="multilevel"/>
    <w:tmpl w:val="F13406B8"/>
    <w:lvl w:ilvl="0">
      <w:start w:val="1"/>
      <w:numFmt w:val="decimal"/>
      <w:lvlText w:val="%1)"/>
      <w:lvlJc w:val="left"/>
      <w:pPr>
        <w:tabs>
          <w:tab w:val="num" w:pos="1440"/>
        </w:tabs>
        <w:ind w:left="1440" w:hanging="360"/>
      </w:pPr>
      <w:rPr>
        <w:rFonts w:ascii="Arial" w:hAnsi="Arial" w:cs="Arial" w:hint="default"/>
        <w:strike w:val="0"/>
        <w:color w:val="auto"/>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6" w15:restartNumberingAfterBreak="0">
    <w:nsid w:val="6E39532C"/>
    <w:multiLevelType w:val="hybridMultilevel"/>
    <w:tmpl w:val="715EB24A"/>
    <w:lvl w:ilvl="0" w:tplc="0CAC8C78">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71163783"/>
    <w:multiLevelType w:val="hybridMultilevel"/>
    <w:tmpl w:val="17C4FD10"/>
    <w:lvl w:ilvl="0" w:tplc="5B2AD27C">
      <w:start w:val="3"/>
      <w:numFmt w:val="decimal"/>
      <w:lvlText w:val="%1."/>
      <w:lvlJc w:val="left"/>
      <w:pPr>
        <w:tabs>
          <w:tab w:val="num" w:pos="2070"/>
        </w:tabs>
        <w:ind w:left="207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18715E1"/>
    <w:multiLevelType w:val="hybridMultilevel"/>
    <w:tmpl w:val="3F82BCE4"/>
    <w:lvl w:ilvl="0" w:tplc="05BA0104">
      <w:start w:val="1"/>
      <w:numFmt w:val="upperLetter"/>
      <w:lvlText w:val="%1."/>
      <w:lvlJc w:val="left"/>
      <w:pPr>
        <w:tabs>
          <w:tab w:val="num" w:pos="405"/>
        </w:tabs>
        <w:ind w:left="405" w:hanging="405"/>
      </w:pPr>
      <w:rPr>
        <w:rFonts w:hint="default"/>
      </w:rPr>
    </w:lvl>
    <w:lvl w:ilvl="1" w:tplc="327052D6">
      <w:start w:val="1"/>
      <w:numFmt w:val="lowerRoman"/>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39157EC"/>
    <w:multiLevelType w:val="hybridMultilevel"/>
    <w:tmpl w:val="906AB6FA"/>
    <w:lvl w:ilvl="0" w:tplc="34090019">
      <w:start w:val="1"/>
      <w:numFmt w:val="lowerLetter"/>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763F2920"/>
    <w:multiLevelType w:val="hybridMultilevel"/>
    <w:tmpl w:val="E5CC3E1E"/>
    <w:lvl w:ilvl="0" w:tplc="B038BF90">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0A4715"/>
    <w:multiLevelType w:val="hybridMultilevel"/>
    <w:tmpl w:val="B0F07384"/>
    <w:lvl w:ilvl="0" w:tplc="EBDE210C">
      <w:start w:val="1"/>
      <w:numFmt w:val="decimal"/>
      <w:lvlText w:val="%1."/>
      <w:lvlJc w:val="left"/>
      <w:pPr>
        <w:tabs>
          <w:tab w:val="num" w:pos="360"/>
        </w:tabs>
        <w:ind w:left="360" w:hanging="360"/>
      </w:pPr>
      <w:rPr>
        <w:rFonts w:hint="default"/>
        <w:color w:val="auto"/>
      </w:rPr>
    </w:lvl>
    <w:lvl w:ilvl="1" w:tplc="A34C491A">
      <w:start w:val="11"/>
      <w:numFmt w:val="decimal"/>
      <w:lvlText w:val="%2"/>
      <w:lvlJc w:val="left"/>
      <w:pPr>
        <w:tabs>
          <w:tab w:val="num" w:pos="1440"/>
        </w:tabs>
        <w:ind w:left="1440" w:hanging="720"/>
      </w:pPr>
      <w:rPr>
        <w:rFonts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D847AB0"/>
    <w:multiLevelType w:val="hybridMultilevel"/>
    <w:tmpl w:val="2D289B9C"/>
    <w:lvl w:ilvl="0" w:tplc="7DD86B4A">
      <w:start w:val="1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42114687">
    <w:abstractNumId w:val="17"/>
  </w:num>
  <w:num w:numId="2" w16cid:durableId="2015568200">
    <w:abstractNumId w:val="0"/>
  </w:num>
  <w:num w:numId="3" w16cid:durableId="5788829">
    <w:abstractNumId w:val="13"/>
  </w:num>
  <w:num w:numId="4" w16cid:durableId="1686201820">
    <w:abstractNumId w:val="19"/>
  </w:num>
  <w:num w:numId="5" w16cid:durableId="95059478">
    <w:abstractNumId w:val="9"/>
  </w:num>
  <w:num w:numId="6" w16cid:durableId="1693459966">
    <w:abstractNumId w:val="6"/>
  </w:num>
  <w:num w:numId="7" w16cid:durableId="1265303713">
    <w:abstractNumId w:val="12"/>
  </w:num>
  <w:num w:numId="8" w16cid:durableId="1353922131">
    <w:abstractNumId w:val="4"/>
  </w:num>
  <w:num w:numId="9" w16cid:durableId="1328749683">
    <w:abstractNumId w:val="15"/>
  </w:num>
  <w:num w:numId="10" w16cid:durableId="190723668">
    <w:abstractNumId w:val="23"/>
  </w:num>
  <w:num w:numId="11" w16cid:durableId="31275112">
    <w:abstractNumId w:val="7"/>
  </w:num>
  <w:num w:numId="12" w16cid:durableId="736518825">
    <w:abstractNumId w:val="5"/>
  </w:num>
  <w:num w:numId="13" w16cid:durableId="1258638447">
    <w:abstractNumId w:val="16"/>
  </w:num>
  <w:num w:numId="14" w16cid:durableId="365328073">
    <w:abstractNumId w:val="27"/>
  </w:num>
  <w:num w:numId="15" w16cid:durableId="1518500893">
    <w:abstractNumId w:val="18"/>
  </w:num>
  <w:num w:numId="16" w16cid:durableId="911549350">
    <w:abstractNumId w:val="30"/>
  </w:num>
  <w:num w:numId="17" w16cid:durableId="1074595147">
    <w:abstractNumId w:val="21"/>
  </w:num>
  <w:num w:numId="18" w16cid:durableId="1272275384">
    <w:abstractNumId w:val="25"/>
  </w:num>
  <w:num w:numId="19" w16cid:durableId="733744677">
    <w:abstractNumId w:val="10"/>
  </w:num>
  <w:num w:numId="20" w16cid:durableId="1433890797">
    <w:abstractNumId w:val="14"/>
  </w:num>
  <w:num w:numId="21" w16cid:durableId="617756333">
    <w:abstractNumId w:val="28"/>
  </w:num>
  <w:num w:numId="22" w16cid:durableId="917205046">
    <w:abstractNumId w:val="31"/>
  </w:num>
  <w:num w:numId="23" w16cid:durableId="475341942">
    <w:abstractNumId w:val="2"/>
  </w:num>
  <w:num w:numId="24" w16cid:durableId="1821073391">
    <w:abstractNumId w:val="22"/>
  </w:num>
  <w:num w:numId="25" w16cid:durableId="519970742">
    <w:abstractNumId w:val="26"/>
  </w:num>
  <w:num w:numId="26" w16cid:durableId="1189366352">
    <w:abstractNumId w:val="1"/>
  </w:num>
  <w:num w:numId="27" w16cid:durableId="371736883">
    <w:abstractNumId w:val="32"/>
  </w:num>
  <w:num w:numId="28" w16cid:durableId="94331351">
    <w:abstractNumId w:val="11"/>
  </w:num>
  <w:num w:numId="29" w16cid:durableId="946161389">
    <w:abstractNumId w:val="8"/>
  </w:num>
  <w:num w:numId="30" w16cid:durableId="653220186">
    <w:abstractNumId w:val="29"/>
  </w:num>
  <w:num w:numId="31" w16cid:durableId="578910673">
    <w:abstractNumId w:val="3"/>
  </w:num>
  <w:num w:numId="32" w16cid:durableId="500242707">
    <w:abstractNumId w:val="20"/>
  </w:num>
  <w:num w:numId="33" w16cid:durableId="37180748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32"/>
    <w:rsid w:val="00007B05"/>
    <w:rsid w:val="0002050E"/>
    <w:rsid w:val="00044DF3"/>
    <w:rsid w:val="000452C9"/>
    <w:rsid w:val="000539D5"/>
    <w:rsid w:val="00062889"/>
    <w:rsid w:val="00070F05"/>
    <w:rsid w:val="000724A6"/>
    <w:rsid w:val="0009118E"/>
    <w:rsid w:val="000A29E0"/>
    <w:rsid w:val="000A3346"/>
    <w:rsid w:val="000C65C7"/>
    <w:rsid w:val="000D0BF2"/>
    <w:rsid w:val="000D60A1"/>
    <w:rsid w:val="000E68BD"/>
    <w:rsid w:val="000F388F"/>
    <w:rsid w:val="000F4276"/>
    <w:rsid w:val="00112FD2"/>
    <w:rsid w:val="00120752"/>
    <w:rsid w:val="001335D8"/>
    <w:rsid w:val="00146F46"/>
    <w:rsid w:val="0015321E"/>
    <w:rsid w:val="00164A5A"/>
    <w:rsid w:val="0016697C"/>
    <w:rsid w:val="00183500"/>
    <w:rsid w:val="00191A73"/>
    <w:rsid w:val="00196C5B"/>
    <w:rsid w:val="001C0B6F"/>
    <w:rsid w:val="001C2957"/>
    <w:rsid w:val="001C5A8B"/>
    <w:rsid w:val="001D084C"/>
    <w:rsid w:val="001D1536"/>
    <w:rsid w:val="001D3345"/>
    <w:rsid w:val="001E3D2E"/>
    <w:rsid w:val="001F15FD"/>
    <w:rsid w:val="00205EE4"/>
    <w:rsid w:val="00207E30"/>
    <w:rsid w:val="0021342E"/>
    <w:rsid w:val="00222330"/>
    <w:rsid w:val="00225BD9"/>
    <w:rsid w:val="0025768D"/>
    <w:rsid w:val="00262844"/>
    <w:rsid w:val="002675B8"/>
    <w:rsid w:val="002917DD"/>
    <w:rsid w:val="002C5F58"/>
    <w:rsid w:val="002D0DAB"/>
    <w:rsid w:val="002F3C9F"/>
    <w:rsid w:val="00306882"/>
    <w:rsid w:val="00307360"/>
    <w:rsid w:val="00316467"/>
    <w:rsid w:val="00316569"/>
    <w:rsid w:val="00316AD9"/>
    <w:rsid w:val="00383B31"/>
    <w:rsid w:val="00387268"/>
    <w:rsid w:val="003B30A9"/>
    <w:rsid w:val="003C3295"/>
    <w:rsid w:val="003F782E"/>
    <w:rsid w:val="00407C9B"/>
    <w:rsid w:val="00412074"/>
    <w:rsid w:val="00417889"/>
    <w:rsid w:val="00417F9D"/>
    <w:rsid w:val="004225A6"/>
    <w:rsid w:val="00432023"/>
    <w:rsid w:val="00437939"/>
    <w:rsid w:val="0045374E"/>
    <w:rsid w:val="00475718"/>
    <w:rsid w:val="00486283"/>
    <w:rsid w:val="0048693F"/>
    <w:rsid w:val="004A0E8B"/>
    <w:rsid w:val="004B6112"/>
    <w:rsid w:val="004E4B6A"/>
    <w:rsid w:val="004F55FC"/>
    <w:rsid w:val="004F657A"/>
    <w:rsid w:val="004F70B5"/>
    <w:rsid w:val="00544925"/>
    <w:rsid w:val="005518CF"/>
    <w:rsid w:val="00560046"/>
    <w:rsid w:val="005661C1"/>
    <w:rsid w:val="00590BA1"/>
    <w:rsid w:val="00591C64"/>
    <w:rsid w:val="00597C66"/>
    <w:rsid w:val="005B4192"/>
    <w:rsid w:val="005C7235"/>
    <w:rsid w:val="005C75A7"/>
    <w:rsid w:val="005D6BA2"/>
    <w:rsid w:val="005E1EDD"/>
    <w:rsid w:val="005F444C"/>
    <w:rsid w:val="006001BA"/>
    <w:rsid w:val="00602AD0"/>
    <w:rsid w:val="00606E11"/>
    <w:rsid w:val="00615E9B"/>
    <w:rsid w:val="00616377"/>
    <w:rsid w:val="00636880"/>
    <w:rsid w:val="0064362F"/>
    <w:rsid w:val="006577CF"/>
    <w:rsid w:val="006A2556"/>
    <w:rsid w:val="006B03B4"/>
    <w:rsid w:val="006C1EDF"/>
    <w:rsid w:val="006C52F7"/>
    <w:rsid w:val="006E4019"/>
    <w:rsid w:val="0070184D"/>
    <w:rsid w:val="00705EA0"/>
    <w:rsid w:val="007241CC"/>
    <w:rsid w:val="0074056A"/>
    <w:rsid w:val="00776A8C"/>
    <w:rsid w:val="00781E10"/>
    <w:rsid w:val="00782918"/>
    <w:rsid w:val="00797E91"/>
    <w:rsid w:val="007A0A13"/>
    <w:rsid w:val="007A3223"/>
    <w:rsid w:val="007A3630"/>
    <w:rsid w:val="007A6AB5"/>
    <w:rsid w:val="007B0101"/>
    <w:rsid w:val="007D3E7B"/>
    <w:rsid w:val="007D4484"/>
    <w:rsid w:val="007F7D48"/>
    <w:rsid w:val="008002EA"/>
    <w:rsid w:val="00801006"/>
    <w:rsid w:val="00814BFF"/>
    <w:rsid w:val="008206FE"/>
    <w:rsid w:val="008365A4"/>
    <w:rsid w:val="00853CFF"/>
    <w:rsid w:val="00856055"/>
    <w:rsid w:val="0085720E"/>
    <w:rsid w:val="0086758F"/>
    <w:rsid w:val="00872CED"/>
    <w:rsid w:val="00873D87"/>
    <w:rsid w:val="00881150"/>
    <w:rsid w:val="00885C44"/>
    <w:rsid w:val="00895526"/>
    <w:rsid w:val="0089696C"/>
    <w:rsid w:val="008A2033"/>
    <w:rsid w:val="008A3696"/>
    <w:rsid w:val="008A7028"/>
    <w:rsid w:val="008C6250"/>
    <w:rsid w:val="008D03D1"/>
    <w:rsid w:val="008F6A3F"/>
    <w:rsid w:val="00907558"/>
    <w:rsid w:val="00922303"/>
    <w:rsid w:val="0092483F"/>
    <w:rsid w:val="009318BA"/>
    <w:rsid w:val="00934B7F"/>
    <w:rsid w:val="00937541"/>
    <w:rsid w:val="00941CAD"/>
    <w:rsid w:val="009625F4"/>
    <w:rsid w:val="00963419"/>
    <w:rsid w:val="00966A0C"/>
    <w:rsid w:val="009700BE"/>
    <w:rsid w:val="009715E0"/>
    <w:rsid w:val="009716AC"/>
    <w:rsid w:val="00972618"/>
    <w:rsid w:val="00973CA5"/>
    <w:rsid w:val="00977D78"/>
    <w:rsid w:val="0098379C"/>
    <w:rsid w:val="009A4EB9"/>
    <w:rsid w:val="009B10C2"/>
    <w:rsid w:val="009C0066"/>
    <w:rsid w:val="009C08C2"/>
    <w:rsid w:val="009C55A0"/>
    <w:rsid w:val="009D3F8F"/>
    <w:rsid w:val="009D6212"/>
    <w:rsid w:val="009E7BE5"/>
    <w:rsid w:val="009F7E72"/>
    <w:rsid w:val="00A00DDE"/>
    <w:rsid w:val="00A04D20"/>
    <w:rsid w:val="00A32B87"/>
    <w:rsid w:val="00A35E79"/>
    <w:rsid w:val="00A3783D"/>
    <w:rsid w:val="00A4775F"/>
    <w:rsid w:val="00A651C1"/>
    <w:rsid w:val="00A82994"/>
    <w:rsid w:val="00A970AA"/>
    <w:rsid w:val="00AE24E9"/>
    <w:rsid w:val="00AF5383"/>
    <w:rsid w:val="00B00F53"/>
    <w:rsid w:val="00B07592"/>
    <w:rsid w:val="00B2688B"/>
    <w:rsid w:val="00B37F91"/>
    <w:rsid w:val="00B54836"/>
    <w:rsid w:val="00B72869"/>
    <w:rsid w:val="00B81D95"/>
    <w:rsid w:val="00B838A7"/>
    <w:rsid w:val="00B94928"/>
    <w:rsid w:val="00BB02F4"/>
    <w:rsid w:val="00BF5C46"/>
    <w:rsid w:val="00BF7667"/>
    <w:rsid w:val="00C4183B"/>
    <w:rsid w:val="00C47432"/>
    <w:rsid w:val="00C53EC1"/>
    <w:rsid w:val="00C53EF4"/>
    <w:rsid w:val="00C5561F"/>
    <w:rsid w:val="00C57D22"/>
    <w:rsid w:val="00C654C9"/>
    <w:rsid w:val="00C65AE8"/>
    <w:rsid w:val="00C73C36"/>
    <w:rsid w:val="00C76D59"/>
    <w:rsid w:val="00C95883"/>
    <w:rsid w:val="00CB0BCA"/>
    <w:rsid w:val="00CC59C8"/>
    <w:rsid w:val="00CC65E9"/>
    <w:rsid w:val="00CD1B52"/>
    <w:rsid w:val="00CD40F8"/>
    <w:rsid w:val="00CD7899"/>
    <w:rsid w:val="00CE52A7"/>
    <w:rsid w:val="00D14293"/>
    <w:rsid w:val="00D17914"/>
    <w:rsid w:val="00D21158"/>
    <w:rsid w:val="00D22DC5"/>
    <w:rsid w:val="00D27B5E"/>
    <w:rsid w:val="00D31EB4"/>
    <w:rsid w:val="00D35C18"/>
    <w:rsid w:val="00D44FA2"/>
    <w:rsid w:val="00D50BFE"/>
    <w:rsid w:val="00D57C77"/>
    <w:rsid w:val="00D636ED"/>
    <w:rsid w:val="00D80A2E"/>
    <w:rsid w:val="00D8430C"/>
    <w:rsid w:val="00D915A7"/>
    <w:rsid w:val="00D95204"/>
    <w:rsid w:val="00DA1759"/>
    <w:rsid w:val="00DA338B"/>
    <w:rsid w:val="00DC45C1"/>
    <w:rsid w:val="00DF6512"/>
    <w:rsid w:val="00E00447"/>
    <w:rsid w:val="00E00914"/>
    <w:rsid w:val="00E071E2"/>
    <w:rsid w:val="00E1524D"/>
    <w:rsid w:val="00E24C50"/>
    <w:rsid w:val="00E4732D"/>
    <w:rsid w:val="00E54CB0"/>
    <w:rsid w:val="00E73E39"/>
    <w:rsid w:val="00E76412"/>
    <w:rsid w:val="00EA1A27"/>
    <w:rsid w:val="00EC4989"/>
    <w:rsid w:val="00ED60D3"/>
    <w:rsid w:val="00EF1245"/>
    <w:rsid w:val="00EF3DDF"/>
    <w:rsid w:val="00EF46E8"/>
    <w:rsid w:val="00F01D47"/>
    <w:rsid w:val="00F06B65"/>
    <w:rsid w:val="00F10A5E"/>
    <w:rsid w:val="00F12285"/>
    <w:rsid w:val="00F42DF2"/>
    <w:rsid w:val="00F54DB1"/>
    <w:rsid w:val="00F74232"/>
    <w:rsid w:val="00FA21E7"/>
    <w:rsid w:val="00FA520B"/>
    <w:rsid w:val="00FB7E0A"/>
    <w:rsid w:val="00FC3089"/>
    <w:rsid w:val="00FC59E1"/>
    <w:rsid w:val="00FC5AEC"/>
    <w:rsid w:val="00FD128C"/>
    <w:rsid w:val="00FD50AC"/>
    <w:rsid w:val="00FE5879"/>
    <w:rsid w:val="00FF6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4A61D4"/>
  <w15:chartTrackingRefBased/>
  <w15:docId w15:val="{0F04C490-623B-47F3-BE08-096535329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4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47432"/>
    <w:pPr>
      <w:spacing w:before="100" w:beforeAutospacing="1" w:after="100" w:afterAutospacing="1" w:line="240" w:lineRule="atLeast"/>
    </w:pPr>
    <w:rPr>
      <w:rFonts w:ascii="Verdana" w:hAnsi="Verdana"/>
      <w:color w:val="000000"/>
      <w:sz w:val="17"/>
      <w:szCs w:val="17"/>
    </w:rPr>
  </w:style>
  <w:style w:type="character" w:styleId="Hyperlink">
    <w:name w:val="Hyperlink"/>
    <w:rsid w:val="00C47432"/>
    <w:rPr>
      <w:color w:val="0000FF"/>
      <w:u w:val="single"/>
    </w:rPr>
  </w:style>
  <w:style w:type="character" w:styleId="FollowedHyperlink">
    <w:name w:val="FollowedHyperlink"/>
    <w:rsid w:val="007F7D48"/>
    <w:rPr>
      <w:color w:val="800080"/>
      <w:u w:val="single"/>
    </w:rPr>
  </w:style>
  <w:style w:type="paragraph" w:styleId="Header">
    <w:name w:val="header"/>
    <w:basedOn w:val="Normal"/>
    <w:rsid w:val="00D95204"/>
    <w:pPr>
      <w:tabs>
        <w:tab w:val="center" w:pos="4320"/>
        <w:tab w:val="right" w:pos="8640"/>
      </w:tabs>
    </w:pPr>
  </w:style>
  <w:style w:type="character" w:styleId="PageNumber">
    <w:name w:val="page number"/>
    <w:basedOn w:val="DefaultParagraphFont"/>
    <w:rsid w:val="00D95204"/>
  </w:style>
  <w:style w:type="paragraph" w:styleId="Footer">
    <w:name w:val="footer"/>
    <w:basedOn w:val="Normal"/>
    <w:rsid w:val="00D95204"/>
    <w:pPr>
      <w:tabs>
        <w:tab w:val="center" w:pos="4320"/>
        <w:tab w:val="right" w:pos="8640"/>
      </w:tabs>
    </w:pPr>
  </w:style>
  <w:style w:type="paragraph" w:styleId="ListParagraph">
    <w:name w:val="List Paragraph"/>
    <w:basedOn w:val="Normal"/>
    <w:uiPriority w:val="34"/>
    <w:qFormat/>
    <w:rsid w:val="002C5F58"/>
    <w:pPr>
      <w:ind w:left="720"/>
    </w:pPr>
  </w:style>
  <w:style w:type="character" w:styleId="UnresolvedMention">
    <w:name w:val="Unresolved Mention"/>
    <w:uiPriority w:val="99"/>
    <w:semiHidden/>
    <w:unhideWhenUsed/>
    <w:rsid w:val="006A2556"/>
    <w:rPr>
      <w:color w:val="605E5C"/>
      <w:shd w:val="clear" w:color="auto" w:fill="E1DFDD"/>
    </w:rPr>
  </w:style>
  <w:style w:type="paragraph" w:customStyle="1" w:styleId="Default">
    <w:name w:val="Default"/>
    <w:rsid w:val="00937541"/>
    <w:pPr>
      <w:autoSpaceDE w:val="0"/>
      <w:autoSpaceDN w:val="0"/>
      <w:adjustRightInd w:val="0"/>
    </w:pPr>
    <w:rPr>
      <w:rFonts w:ascii="Montserrat" w:hAnsi="Montserrat" w:cs="Montserra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nnex%20P.doc"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FXForm1MAIN%20REPORT.x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0b030f-e664-4ab2-8b16-b706665770fa">
      <Terms xmlns="http://schemas.microsoft.com/office/infopath/2007/PartnerControls"/>
    </lcf76f155ced4ddcb4097134ff3c332f>
    <TaxCatchAll xmlns="10158b80-8be8-4889-8b2b-794f1e97ce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800399C4B8D847BDBE3725EE97B1C5" ma:contentTypeVersion="17" ma:contentTypeDescription="Create a new document." ma:contentTypeScope="" ma:versionID="567690d9432708ed6d204a42f308f18f">
  <xsd:schema xmlns:xsd="http://www.w3.org/2001/XMLSchema" xmlns:xs="http://www.w3.org/2001/XMLSchema" xmlns:p="http://schemas.microsoft.com/office/2006/metadata/properties" xmlns:ns2="5f0b030f-e664-4ab2-8b16-b706665770fa" xmlns:ns3="10158b80-8be8-4889-8b2b-794f1e97cef1" targetNamespace="http://schemas.microsoft.com/office/2006/metadata/properties" ma:root="true" ma:fieldsID="146ae944c7b2d4a574cf982a6ec3182b" ns2:_="" ns3:_="">
    <xsd:import namespace="5f0b030f-e664-4ab2-8b16-b706665770fa"/>
    <xsd:import namespace="10158b80-8be8-4889-8b2b-794f1e97ce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b030f-e664-4ab2-8b16-b706665770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cb7a70a-0ab6-4622-a090-cdcd879a33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158b80-8be8-4889-8b2b-794f1e97cef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f289d2c-f08d-4117-8338-869d49e41837}" ma:internalName="TaxCatchAll" ma:showField="CatchAllData" ma:web="10158b80-8be8-4889-8b2b-794f1e97ce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DC42D6-4C68-49DC-A8DF-D485E3BD5B6D}">
  <ds:schemaRefs>
    <ds:schemaRef ds:uri="http://schemas.microsoft.com/office/2006/metadata/properties"/>
    <ds:schemaRef ds:uri="http://schemas.microsoft.com/office/infopath/2007/PartnerControls"/>
    <ds:schemaRef ds:uri="5f0b030f-e664-4ab2-8b16-b706665770fa"/>
    <ds:schemaRef ds:uri="10158b80-8be8-4889-8b2b-794f1e97cef1"/>
  </ds:schemaRefs>
</ds:datastoreItem>
</file>

<file path=customXml/itemProps2.xml><?xml version="1.0" encoding="utf-8"?>
<ds:datastoreItem xmlns:ds="http://schemas.openxmlformats.org/officeDocument/2006/customXml" ds:itemID="{5A00E2E7-B796-4553-B9BE-656089B41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0b030f-e664-4ab2-8b16-b706665770fa"/>
    <ds:schemaRef ds:uri="10158b80-8be8-4889-8b2b-794f1e97c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89A328-82B5-4F70-8458-DACD6E5E57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Appendix 9</vt:lpstr>
    </vt:vector>
  </TitlesOfParts>
  <Company>Bangko Sentral ng Pilipinas</Company>
  <LinksUpToDate>false</LinksUpToDate>
  <CharactersWithSpaces>2977</CharactersWithSpaces>
  <SharedDoc>false</SharedDoc>
  <HLinks>
    <vt:vector size="6" baseType="variant">
      <vt:variant>
        <vt:i4>721007</vt:i4>
      </vt:variant>
      <vt:variant>
        <vt:i4>0</vt:i4>
      </vt:variant>
      <vt:variant>
        <vt:i4>0</vt:i4>
      </vt:variant>
      <vt:variant>
        <vt:i4>5</vt:i4>
      </vt:variant>
      <vt:variant>
        <vt:lpwstr>\\FILESERVER_PRD\IODHome\IPDS\FX Lib 6th Wave\Circular 6th wave\Circular as of 21 January 2013\FXForm1MAIN REPORT.xls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9</dc:title>
  <dc:subject/>
  <dc:creator>Bangko Sentral ng Pilipinas</dc:creator>
  <cp:keywords/>
  <dc:description/>
  <cp:lastModifiedBy>Judith M. Ilagan</cp:lastModifiedBy>
  <cp:revision>7</cp:revision>
  <cp:lastPrinted>2023-11-03T06:11:00Z</cp:lastPrinted>
  <dcterms:created xsi:type="dcterms:W3CDTF">2023-11-03T06:11:00Z</dcterms:created>
  <dcterms:modified xsi:type="dcterms:W3CDTF">2024-08-12T10:48:00Z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0x0101009B800399C4B8D847BDBE3725EE97B1C5</vt:lpwstr>
  </property>
  <property fmtid="{D5CDD505-2E9C-101B-9397-08002B2CF9AE}" pid="3" name="MSIP_Label_d9a2f4c6-d10d-4c1c-82e1-7a921120c69a_Enabled">
    <vt:lpwstr>true</vt:lpwstr>
  </property>
  <property fmtid="{D5CDD505-2E9C-101B-9397-08002B2CF9AE}" pid="4" name="MSIP_Label_d9a2f4c6-d10d-4c1c-82e1-7a921120c69a_SetDate">
    <vt:lpwstr>2023-11-03T06:11:31Z</vt:lpwstr>
  </property>
  <property fmtid="{D5CDD505-2E9C-101B-9397-08002B2CF9AE}" pid="5" name="MSIP_Label_d9a2f4c6-d10d-4c1c-82e1-7a921120c69a_Method">
    <vt:lpwstr>Standard</vt:lpwstr>
  </property>
  <property fmtid="{D5CDD505-2E9C-101B-9397-08002B2CF9AE}" pid="6" name="MSIP_Label_d9a2f4c6-d10d-4c1c-82e1-7a921120c69a_Name">
    <vt:lpwstr>General - Anyone</vt:lpwstr>
  </property>
  <property fmtid="{D5CDD505-2E9C-101B-9397-08002B2CF9AE}" pid="7" name="MSIP_Label_d9a2f4c6-d10d-4c1c-82e1-7a921120c69a_SiteId">
    <vt:lpwstr>c6d1c7a1-4b0d-4c53-86ec-d6d1d8e5b97c</vt:lpwstr>
  </property>
  <property fmtid="{D5CDD505-2E9C-101B-9397-08002B2CF9AE}" pid="8" name="MSIP_Label_d9a2f4c6-d10d-4c1c-82e1-7a921120c69a_ActionId">
    <vt:lpwstr>bf222cfd-2a86-4885-9fa7-99681a256bc5</vt:lpwstr>
  </property>
  <property fmtid="{D5CDD505-2E9C-101B-9397-08002B2CF9AE}" pid="9" name="MSIP_Label_d9a2f4c6-d10d-4c1c-82e1-7a921120c69a_ContentBits">
    <vt:lpwstr>2</vt:lpwstr>
  </property>
  <property fmtid="{D5CDD505-2E9C-101B-9397-08002B2CF9AE}" pid="10" name="MediaServiceImageTags">
    <vt:lpwstr/>
  </property>
</Properties>
</file>