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C5" w:rsidRDefault="00D656C5" w:rsidP="00D656C5">
      <w:pPr>
        <w:spacing w:after="0" w:line="240" w:lineRule="auto"/>
        <w:jc w:val="center"/>
        <w:rPr>
          <w:b/>
        </w:rPr>
      </w:pPr>
      <w:r w:rsidRPr="00B55308">
        <w:rPr>
          <w:b/>
        </w:rPr>
        <w:t>APPLICATION TO PURCHASE FOREIGN EXCHANGE</w:t>
      </w:r>
      <w:r w:rsidR="001C3203" w:rsidRPr="00B55308">
        <w:rPr>
          <w:b/>
        </w:rPr>
        <w:t xml:space="preserve"> (FX)</w:t>
      </w:r>
      <w:r w:rsidR="001B138D" w:rsidRPr="00B55308">
        <w:rPr>
          <w:rStyle w:val="FootnoteReference"/>
          <w:b/>
        </w:rPr>
        <w:footnoteReference w:id="1"/>
      </w:r>
    </w:p>
    <w:p w:rsidR="00261753" w:rsidRPr="00BA5B1D" w:rsidRDefault="00261753" w:rsidP="00D656C5">
      <w:pPr>
        <w:spacing w:after="0" w:line="240" w:lineRule="auto"/>
        <w:jc w:val="center"/>
        <w:rPr>
          <w:b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568"/>
        <w:gridCol w:w="2914"/>
      </w:tblGrid>
      <w:tr w:rsidR="00261753" w:rsidTr="00664413">
        <w:tc>
          <w:tcPr>
            <w:tcW w:w="535" w:type="dxa"/>
          </w:tcPr>
          <w:p w:rsidR="00261753" w:rsidRPr="00261753" w:rsidRDefault="00261753" w:rsidP="002617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8" w:type="dxa"/>
            <w:vAlign w:val="bottom"/>
          </w:tcPr>
          <w:p w:rsidR="00261753" w:rsidRPr="00261753" w:rsidRDefault="00261753" w:rsidP="00261753">
            <w:pPr>
              <w:jc w:val="right"/>
              <w:rPr>
                <w:sz w:val="18"/>
                <w:szCs w:val="18"/>
              </w:rPr>
            </w:pPr>
            <w:r w:rsidRPr="00261753">
              <w:rPr>
                <w:sz w:val="18"/>
                <w:szCs w:val="18"/>
              </w:rPr>
              <w:t>Reference No.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261753" w:rsidRDefault="00261753" w:rsidP="00D656C5">
            <w:pPr>
              <w:jc w:val="center"/>
              <w:rPr>
                <w:b/>
              </w:rPr>
            </w:pPr>
          </w:p>
        </w:tc>
      </w:tr>
      <w:tr w:rsidR="00261753" w:rsidTr="00261753">
        <w:trPr>
          <w:trHeight w:val="288"/>
        </w:trPr>
        <w:tc>
          <w:tcPr>
            <w:tcW w:w="535" w:type="dxa"/>
          </w:tcPr>
          <w:p w:rsidR="00261753" w:rsidRDefault="00261753" w:rsidP="00261753">
            <w:pPr>
              <w:rPr>
                <w:b/>
              </w:rPr>
            </w:pPr>
            <w:r w:rsidRPr="00B55308">
              <w:rPr>
                <w:sz w:val="18"/>
                <w:szCs w:val="18"/>
              </w:rPr>
              <w:t>TO:</w:t>
            </w:r>
          </w:p>
        </w:tc>
        <w:tc>
          <w:tcPr>
            <w:tcW w:w="8482" w:type="dxa"/>
            <w:gridSpan w:val="2"/>
            <w:tcBorders>
              <w:bottom w:val="single" w:sz="12" w:space="0" w:color="auto"/>
            </w:tcBorders>
          </w:tcPr>
          <w:p w:rsidR="00261753" w:rsidRDefault="00261753" w:rsidP="00D656C5">
            <w:pPr>
              <w:jc w:val="center"/>
              <w:rPr>
                <w:b/>
              </w:rPr>
            </w:pPr>
          </w:p>
        </w:tc>
      </w:tr>
      <w:tr w:rsidR="00261753" w:rsidTr="00261753">
        <w:trPr>
          <w:trHeight w:val="144"/>
        </w:trPr>
        <w:tc>
          <w:tcPr>
            <w:tcW w:w="535" w:type="dxa"/>
          </w:tcPr>
          <w:p w:rsidR="00261753" w:rsidRDefault="00261753" w:rsidP="00D656C5">
            <w:pPr>
              <w:jc w:val="center"/>
              <w:rPr>
                <w:b/>
              </w:rPr>
            </w:pPr>
          </w:p>
        </w:tc>
        <w:tc>
          <w:tcPr>
            <w:tcW w:w="8482" w:type="dxa"/>
            <w:gridSpan w:val="2"/>
            <w:tcBorders>
              <w:top w:val="single" w:sz="12" w:space="0" w:color="auto"/>
            </w:tcBorders>
          </w:tcPr>
          <w:p w:rsidR="00261753" w:rsidRDefault="0078420D" w:rsidP="00D656C5">
            <w:pPr>
              <w:jc w:val="center"/>
              <w:rPr>
                <w:b/>
              </w:rPr>
            </w:pPr>
            <w:r>
              <w:rPr>
                <w:sz w:val="16"/>
                <w:szCs w:val="18"/>
              </w:rPr>
              <w:t xml:space="preserve">(Name of AAB/AAB </w:t>
            </w:r>
            <w:r w:rsidR="00261753" w:rsidRPr="00B55308">
              <w:rPr>
                <w:sz w:val="16"/>
                <w:szCs w:val="18"/>
              </w:rPr>
              <w:t xml:space="preserve">forex </w:t>
            </w:r>
            <w:proofErr w:type="spellStart"/>
            <w:r w:rsidR="00261753" w:rsidRPr="00B55308">
              <w:rPr>
                <w:sz w:val="16"/>
                <w:szCs w:val="18"/>
              </w:rPr>
              <w:t>corp</w:t>
            </w:r>
            <w:proofErr w:type="spellEnd"/>
            <w:r w:rsidR="00261753" w:rsidRPr="00B55308">
              <w:rPr>
                <w:sz w:val="16"/>
                <w:szCs w:val="18"/>
              </w:rPr>
              <w:t>)</w:t>
            </w:r>
          </w:p>
        </w:tc>
      </w:tr>
      <w:tr w:rsidR="00261753" w:rsidTr="00580963">
        <w:trPr>
          <w:trHeight w:val="20"/>
        </w:trPr>
        <w:tc>
          <w:tcPr>
            <w:tcW w:w="535" w:type="dxa"/>
          </w:tcPr>
          <w:p w:rsidR="00261753" w:rsidRDefault="00261753" w:rsidP="00D656C5">
            <w:pPr>
              <w:jc w:val="center"/>
              <w:rPr>
                <w:b/>
              </w:rPr>
            </w:pPr>
          </w:p>
        </w:tc>
        <w:tc>
          <w:tcPr>
            <w:tcW w:w="8482" w:type="dxa"/>
            <w:gridSpan w:val="2"/>
            <w:tcBorders>
              <w:bottom w:val="single" w:sz="12" w:space="0" w:color="auto"/>
            </w:tcBorders>
          </w:tcPr>
          <w:p w:rsidR="00261753" w:rsidRPr="00000EA7" w:rsidRDefault="00261753" w:rsidP="00580963">
            <w:pPr>
              <w:rPr>
                <w:b/>
                <w:sz w:val="18"/>
              </w:rPr>
            </w:pPr>
          </w:p>
        </w:tc>
      </w:tr>
      <w:tr w:rsidR="00261753" w:rsidTr="00261753">
        <w:tc>
          <w:tcPr>
            <w:tcW w:w="535" w:type="dxa"/>
          </w:tcPr>
          <w:p w:rsidR="00261753" w:rsidRDefault="00261753" w:rsidP="00D656C5">
            <w:pPr>
              <w:jc w:val="center"/>
              <w:rPr>
                <w:b/>
              </w:rPr>
            </w:pPr>
          </w:p>
        </w:tc>
        <w:tc>
          <w:tcPr>
            <w:tcW w:w="8482" w:type="dxa"/>
            <w:gridSpan w:val="2"/>
            <w:tcBorders>
              <w:top w:val="single" w:sz="12" w:space="0" w:color="auto"/>
            </w:tcBorders>
          </w:tcPr>
          <w:p w:rsidR="00261753" w:rsidRDefault="00261753" w:rsidP="00D656C5">
            <w:pPr>
              <w:jc w:val="center"/>
              <w:rPr>
                <w:b/>
              </w:rPr>
            </w:pPr>
            <w:r w:rsidRPr="00B55308">
              <w:rPr>
                <w:sz w:val="16"/>
                <w:szCs w:val="18"/>
              </w:rPr>
              <w:t>(Address)</w:t>
            </w:r>
          </w:p>
        </w:tc>
      </w:tr>
      <w:tr w:rsidR="000E66D4" w:rsidTr="00921859">
        <w:trPr>
          <w:trHeight w:val="90"/>
        </w:trPr>
        <w:tc>
          <w:tcPr>
            <w:tcW w:w="9017" w:type="dxa"/>
            <w:gridSpan w:val="3"/>
          </w:tcPr>
          <w:p w:rsidR="000E66D4" w:rsidRPr="00B55308" w:rsidRDefault="000E66D4" w:rsidP="00921859">
            <w:pPr>
              <w:rPr>
                <w:rFonts w:cstheme="minorHAnsi"/>
                <w:sz w:val="18"/>
                <w:szCs w:val="18"/>
              </w:rPr>
            </w:pPr>
            <w:r w:rsidRPr="00B55308">
              <w:rPr>
                <w:sz w:val="18"/>
                <w:szCs w:val="18"/>
              </w:rPr>
              <w:t>I hereby apply to purchase FX with the following details:</w:t>
            </w:r>
          </w:p>
        </w:tc>
      </w:tr>
    </w:tbl>
    <w:p w:rsidR="00261753" w:rsidRPr="00BD7A78" w:rsidRDefault="00261753" w:rsidP="00580963">
      <w:pPr>
        <w:spacing w:after="0" w:line="240" w:lineRule="auto"/>
        <w:rPr>
          <w:b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261753" w:rsidTr="00580963">
        <w:trPr>
          <w:trHeight w:val="360"/>
        </w:trPr>
        <w:tc>
          <w:tcPr>
            <w:tcW w:w="3005" w:type="dxa"/>
          </w:tcPr>
          <w:p w:rsidR="00261753" w:rsidRDefault="00261753" w:rsidP="00580963">
            <w:pPr>
              <w:rPr>
                <w:b/>
              </w:rPr>
            </w:pPr>
            <w:r w:rsidRPr="00B55308">
              <w:rPr>
                <w:sz w:val="18"/>
                <w:szCs w:val="18"/>
              </w:rPr>
              <w:t>APPLICANT DETAILS:</w:t>
            </w:r>
            <w:r w:rsidRPr="00B55308">
              <w:rPr>
                <w:rFonts w:cstheme="minorHAnsi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3006" w:type="dxa"/>
          </w:tcPr>
          <w:p w:rsidR="00261753" w:rsidRDefault="00261753" w:rsidP="00580963">
            <w:pPr>
              <w:rPr>
                <w:b/>
              </w:rPr>
            </w:pPr>
            <w:r w:rsidRPr="00B55308">
              <w:rPr>
                <w:rFonts w:cstheme="minorHAnsi"/>
                <w:sz w:val="18"/>
                <w:szCs w:val="18"/>
              </w:rPr>
              <w:t xml:space="preserve">□  </w:t>
            </w:r>
            <w:r w:rsidRPr="00B55308">
              <w:rPr>
                <w:b/>
                <w:sz w:val="18"/>
                <w:szCs w:val="18"/>
              </w:rPr>
              <w:t xml:space="preserve">Individual      </w:t>
            </w:r>
            <w:r w:rsidRPr="00B55308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3006" w:type="dxa"/>
          </w:tcPr>
          <w:p w:rsidR="00261753" w:rsidRDefault="00261753" w:rsidP="00580963">
            <w:pPr>
              <w:rPr>
                <w:b/>
              </w:rPr>
            </w:pPr>
            <w:r w:rsidRPr="00B55308">
              <w:rPr>
                <w:rFonts w:cstheme="minorHAnsi"/>
                <w:sz w:val="18"/>
                <w:szCs w:val="18"/>
              </w:rPr>
              <w:t>□</w:t>
            </w:r>
            <w:r w:rsidRPr="00B55308">
              <w:rPr>
                <w:sz w:val="18"/>
                <w:szCs w:val="18"/>
              </w:rPr>
              <w:t xml:space="preserve"> </w:t>
            </w:r>
            <w:r w:rsidRPr="00B55308">
              <w:rPr>
                <w:b/>
                <w:sz w:val="18"/>
                <w:szCs w:val="18"/>
              </w:rPr>
              <w:t>Corporate/Other Entity</w:t>
            </w:r>
          </w:p>
        </w:tc>
      </w:tr>
    </w:tbl>
    <w:p w:rsidR="00223CB0" w:rsidRPr="00BD7A78" w:rsidRDefault="00223CB0" w:rsidP="00580963">
      <w:pPr>
        <w:spacing w:after="0" w:line="240" w:lineRule="auto"/>
        <w:rPr>
          <w:b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70"/>
        <w:gridCol w:w="5512"/>
      </w:tblGrid>
      <w:tr w:rsidR="00580963" w:rsidTr="00664413">
        <w:tc>
          <w:tcPr>
            <w:tcW w:w="3235" w:type="dxa"/>
          </w:tcPr>
          <w:p w:rsidR="00580963" w:rsidRPr="00580963" w:rsidRDefault="00580963" w:rsidP="00580963">
            <w:pPr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580963" w:rsidRDefault="00580963" w:rsidP="00580963">
            <w:pPr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Address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580963" w:rsidRDefault="00580963" w:rsidP="00580963">
            <w:pPr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Tel. No./Fax No./Email Address: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580963" w:rsidRDefault="00580963" w:rsidP="00580963">
            <w:pPr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Tax Identification No.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162121" w:rsidRDefault="00580963" w:rsidP="00580963">
            <w:pPr>
              <w:rPr>
                <w:strike/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Valid Government ID Presented/ID No.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162121" w:rsidRDefault="00580963" w:rsidP="00580963">
            <w:pPr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 xml:space="preserve">Residency </w:t>
            </w:r>
            <w:r w:rsidRPr="00162121">
              <w:rPr>
                <w:i/>
                <w:sz w:val="18"/>
                <w:szCs w:val="18"/>
              </w:rPr>
              <w:t>(please check appropriate box)</w:t>
            </w:r>
          </w:p>
        </w:tc>
        <w:tc>
          <w:tcPr>
            <w:tcW w:w="270" w:type="dxa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 w:rsidRPr="00580963"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:rsidR="00580963" w:rsidRPr="00580963" w:rsidRDefault="00580963" w:rsidP="00580963">
            <w:pPr>
              <w:rPr>
                <w:sz w:val="18"/>
                <w:szCs w:val="18"/>
              </w:rPr>
            </w:pPr>
            <w:r w:rsidRPr="00B55308">
              <w:rPr>
                <w:rFonts w:cstheme="minorHAnsi"/>
                <w:sz w:val="18"/>
                <w:szCs w:val="18"/>
              </w:rPr>
              <w:t xml:space="preserve">□  </w:t>
            </w:r>
            <w:r w:rsidRPr="00B55308">
              <w:rPr>
                <w:sz w:val="18"/>
                <w:szCs w:val="18"/>
              </w:rPr>
              <w:t xml:space="preserve">Resident                                 </w:t>
            </w:r>
            <w:r w:rsidRPr="00B55308">
              <w:rPr>
                <w:rFonts w:cstheme="minorHAnsi"/>
                <w:sz w:val="18"/>
                <w:szCs w:val="18"/>
              </w:rPr>
              <w:t>□</w:t>
            </w:r>
            <w:r w:rsidRPr="00B55308">
              <w:rPr>
                <w:sz w:val="18"/>
                <w:szCs w:val="18"/>
              </w:rPr>
              <w:t xml:space="preserve"> Non-resident</w:t>
            </w:r>
          </w:p>
        </w:tc>
      </w:tr>
      <w:tr w:rsidR="00580963" w:rsidTr="00664413">
        <w:tc>
          <w:tcPr>
            <w:tcW w:w="3235" w:type="dxa"/>
          </w:tcPr>
          <w:p w:rsidR="00580963" w:rsidRPr="00162121" w:rsidRDefault="009D5521" w:rsidP="00F679D0">
            <w:pPr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FX</w:t>
            </w:r>
            <w:r w:rsidR="00580963" w:rsidRPr="00162121">
              <w:rPr>
                <w:sz w:val="18"/>
                <w:szCs w:val="18"/>
              </w:rPr>
              <w:t xml:space="preserve"> to be purchased </w:t>
            </w:r>
          </w:p>
        </w:tc>
        <w:tc>
          <w:tcPr>
            <w:tcW w:w="270" w:type="dxa"/>
            <w:vAlign w:val="bottom"/>
          </w:tcPr>
          <w:p w:rsidR="00580963" w:rsidRPr="00580963" w:rsidRDefault="00580963" w:rsidP="0058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580963" w:rsidRPr="00B55308" w:rsidRDefault="00580963" w:rsidP="00580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162121" w:rsidRDefault="00580963" w:rsidP="009D5521">
            <w:pPr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A</w:t>
            </w:r>
            <w:r w:rsidR="009D5521" w:rsidRPr="00162121">
              <w:rPr>
                <w:sz w:val="18"/>
                <w:szCs w:val="18"/>
              </w:rPr>
              <w:t>mount</w:t>
            </w:r>
            <w:r w:rsidRPr="00162121">
              <w:rPr>
                <w:sz w:val="18"/>
                <w:szCs w:val="18"/>
              </w:rPr>
              <w:t xml:space="preserve"> (In Words)</w:t>
            </w:r>
          </w:p>
        </w:tc>
        <w:tc>
          <w:tcPr>
            <w:tcW w:w="270" w:type="dxa"/>
          </w:tcPr>
          <w:p w:rsidR="00580963" w:rsidRDefault="00580963" w:rsidP="0058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B55308" w:rsidRDefault="00580963" w:rsidP="00580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0963" w:rsidTr="00664413">
        <w:tc>
          <w:tcPr>
            <w:tcW w:w="3235" w:type="dxa"/>
          </w:tcPr>
          <w:p w:rsidR="00580963" w:rsidRPr="00162121" w:rsidRDefault="00580963" w:rsidP="009D5521">
            <w:pPr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 xml:space="preserve">               </w:t>
            </w:r>
            <w:r w:rsidR="009D5521" w:rsidRPr="00162121">
              <w:rPr>
                <w:sz w:val="18"/>
                <w:szCs w:val="18"/>
              </w:rPr>
              <w:t xml:space="preserve"> </w:t>
            </w:r>
            <w:r w:rsidRPr="00162121">
              <w:rPr>
                <w:sz w:val="18"/>
                <w:szCs w:val="18"/>
              </w:rPr>
              <w:t>(In Figures)</w:t>
            </w:r>
          </w:p>
        </w:tc>
        <w:tc>
          <w:tcPr>
            <w:tcW w:w="270" w:type="dxa"/>
          </w:tcPr>
          <w:p w:rsidR="00580963" w:rsidRDefault="00580963" w:rsidP="00580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580963" w:rsidRPr="00B55308" w:rsidRDefault="00580963" w:rsidP="0058096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261753" w:rsidRPr="00BA5B1D" w:rsidRDefault="00261753" w:rsidP="00D656C5">
      <w:pPr>
        <w:spacing w:after="0" w:line="240" w:lineRule="auto"/>
        <w:jc w:val="center"/>
        <w:rPr>
          <w:b/>
          <w:sz w:val="2"/>
        </w:rPr>
      </w:pPr>
    </w:p>
    <w:p w:rsidR="00D656C5" w:rsidRPr="00B55308" w:rsidRDefault="00D656C5" w:rsidP="00D656C5">
      <w:pPr>
        <w:spacing w:after="0" w:line="240" w:lineRule="auto"/>
        <w:rPr>
          <w:sz w:val="2"/>
        </w:rPr>
      </w:pPr>
    </w:p>
    <w:p w:rsidR="00D656C5" w:rsidRPr="00000EA7" w:rsidRDefault="00D656C5" w:rsidP="00D656C5">
      <w:pPr>
        <w:spacing w:after="0" w:line="240" w:lineRule="auto"/>
        <w:rPr>
          <w:sz w:val="12"/>
          <w:szCs w:val="18"/>
        </w:rPr>
      </w:pPr>
    </w:p>
    <w:p w:rsidR="009669F1" w:rsidRPr="00B55308" w:rsidRDefault="009669F1" w:rsidP="00D656C5">
      <w:pPr>
        <w:spacing w:after="0" w:line="240" w:lineRule="auto"/>
        <w:rPr>
          <w:sz w:val="18"/>
          <w:szCs w:val="18"/>
        </w:rPr>
      </w:pPr>
      <w:r w:rsidRPr="00B55308">
        <w:rPr>
          <w:sz w:val="18"/>
          <w:szCs w:val="18"/>
        </w:rPr>
        <w:t>PURPOSE: (please check appropriate box</w:t>
      </w:r>
      <w:r w:rsidR="00494C61" w:rsidRPr="00B55308">
        <w:rPr>
          <w:sz w:val="18"/>
          <w:szCs w:val="18"/>
        </w:rPr>
        <w:t>/</w:t>
      </w:r>
      <w:proofErr w:type="spellStart"/>
      <w:r w:rsidR="00494C61" w:rsidRPr="00B55308">
        <w:rPr>
          <w:sz w:val="18"/>
          <w:szCs w:val="18"/>
        </w:rPr>
        <w:t>es</w:t>
      </w:r>
      <w:proofErr w:type="spellEnd"/>
      <w:r w:rsidRPr="00B55308">
        <w:rPr>
          <w:sz w:val="18"/>
          <w:szCs w:val="18"/>
        </w:rPr>
        <w:t>)</w:t>
      </w:r>
    </w:p>
    <w:p w:rsidR="000E457B" w:rsidRPr="00B55308" w:rsidRDefault="000E457B" w:rsidP="00D656C5">
      <w:pPr>
        <w:spacing w:after="0" w:line="240" w:lineRule="auto"/>
        <w:rPr>
          <w:sz w:val="6"/>
          <w:szCs w:val="18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4680"/>
        <w:gridCol w:w="4410"/>
      </w:tblGrid>
      <w:tr w:rsidR="00B55308" w:rsidRPr="00B55308" w:rsidTr="00CA2E15">
        <w:tc>
          <w:tcPr>
            <w:tcW w:w="4680" w:type="dxa"/>
          </w:tcPr>
          <w:p w:rsidR="00CA2E15" w:rsidRPr="00162121" w:rsidRDefault="00CA2E15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162121">
              <w:rPr>
                <w:b/>
                <w:sz w:val="18"/>
                <w:szCs w:val="18"/>
              </w:rPr>
              <w:t>Foreign loans (Debt Account No: __________)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Owed to Non-residents (other than OBUs)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Owed to Offshore Banking Units in the Philippines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1057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 xml:space="preserve">Prepayment    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1057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Regular Payment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1057" w:firstLine="5"/>
              <w:rPr>
                <w:sz w:val="18"/>
                <w:szCs w:val="18"/>
              </w:rPr>
            </w:pPr>
            <w:r w:rsidRPr="0016212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744D68" wp14:editId="5BCA7582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118745</wp:posOffset>
                      </wp:positionV>
                      <wp:extent cx="1314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24712" id="Straight Connector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9.35pt" to="212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62121">
              <w:rPr>
                <w:sz w:val="18"/>
                <w:szCs w:val="18"/>
              </w:rPr>
              <w:t xml:space="preserve">Principal 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1057" w:firstLine="5"/>
              <w:rPr>
                <w:sz w:val="18"/>
                <w:szCs w:val="18"/>
              </w:rPr>
            </w:pPr>
            <w:r w:rsidRPr="0016212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0AD745" wp14:editId="17F119C8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113029</wp:posOffset>
                      </wp:positionV>
                      <wp:extent cx="13144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ACB5E" id="Straight Connector 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8.9pt" to="21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62121">
              <w:rPr>
                <w:sz w:val="18"/>
                <w:szCs w:val="18"/>
              </w:rPr>
              <w:t xml:space="preserve">Interest 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1057" w:firstLine="5"/>
              <w:rPr>
                <w:sz w:val="18"/>
                <w:szCs w:val="18"/>
              </w:rPr>
            </w:pPr>
            <w:r w:rsidRPr="0016212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76CB7A" wp14:editId="4368C0A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125095</wp:posOffset>
                      </wp:positionV>
                      <wp:extent cx="1511300" cy="9525"/>
                      <wp:effectExtent l="0" t="0" r="317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13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1704F" id="Straight Connector 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9.85pt" to="212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62121">
              <w:rPr>
                <w:sz w:val="18"/>
                <w:szCs w:val="18"/>
              </w:rPr>
              <w:t xml:space="preserve">Fees 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b/>
                <w:sz w:val="18"/>
                <w:szCs w:val="18"/>
              </w:rPr>
            </w:pPr>
            <w:r w:rsidRPr="00162121">
              <w:rPr>
                <w:b/>
                <w:sz w:val="18"/>
                <w:szCs w:val="18"/>
              </w:rPr>
              <w:t>Inward Investments by Non-Residents</w:t>
            </w:r>
          </w:p>
          <w:p w:rsidR="00CA2E15" w:rsidRPr="00162121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Repatriation of</w:t>
            </w:r>
            <w:r w:rsidR="00701864">
              <w:rPr>
                <w:sz w:val="18"/>
                <w:szCs w:val="18"/>
              </w:rPr>
              <w:t xml:space="preserve"> capital</w:t>
            </w:r>
          </w:p>
          <w:p w:rsidR="00CA2E15" w:rsidRPr="00162121" w:rsidRDefault="00F10977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Remittance of e</w:t>
            </w:r>
            <w:r w:rsidR="00CA2E15" w:rsidRPr="00162121">
              <w:rPr>
                <w:sz w:val="18"/>
                <w:szCs w:val="18"/>
              </w:rPr>
              <w:t>arnings</w:t>
            </w:r>
          </w:p>
          <w:p w:rsidR="009C25EB" w:rsidRPr="00162121" w:rsidRDefault="009C25EB" w:rsidP="009C25EB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Remittance in equivalent FX of excess pesos (funded by inward remittance) from unrealized investments in the Philippines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 xml:space="preserve">Settlement of FX obligations/payables of residents to non-resident investors relative to </w:t>
            </w:r>
            <w:r w:rsidR="009C25EB" w:rsidRPr="00BE1A98">
              <w:rPr>
                <w:sz w:val="18"/>
                <w:szCs w:val="18"/>
              </w:rPr>
              <w:br/>
            </w:r>
            <w:r w:rsidRPr="00BE1A98">
              <w:rPr>
                <w:sz w:val="18"/>
                <w:szCs w:val="18"/>
              </w:rPr>
              <w:t>FX-denominated equity and debt securities issued by residents that are not partaking the nature of a foreign loan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>Remittance in equivalent FX of peso proceeds from onshore sale by non-resident issuer of their equity and debt securities</w:t>
            </w:r>
          </w:p>
          <w:p w:rsidR="00F22016" w:rsidRPr="00F22016" w:rsidRDefault="00CA2E15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BE1A98">
              <w:rPr>
                <w:b/>
                <w:sz w:val="18"/>
                <w:szCs w:val="18"/>
              </w:rPr>
              <w:t>Outward Investments by Residents</w:t>
            </w:r>
            <w:r w:rsidR="00F22016">
              <w:rPr>
                <w:b/>
                <w:sz w:val="18"/>
                <w:szCs w:val="18"/>
              </w:rPr>
              <w:t xml:space="preserve"> </w:t>
            </w:r>
          </w:p>
          <w:p w:rsidR="00CA2E15" w:rsidRPr="00AF1D5C" w:rsidRDefault="00F22016" w:rsidP="00F22016">
            <w:pPr>
              <w:pStyle w:val="ListParagraph"/>
              <w:ind w:left="342"/>
              <w:rPr>
                <w:color w:val="000000" w:themeColor="text1"/>
                <w:sz w:val="18"/>
                <w:szCs w:val="18"/>
              </w:rPr>
            </w:pPr>
            <w:r w:rsidRPr="00AF1D5C">
              <w:rPr>
                <w:color w:val="000000" w:themeColor="text1"/>
                <w:sz w:val="18"/>
                <w:szCs w:val="18"/>
              </w:rPr>
              <w:t xml:space="preserve">Total </w:t>
            </w:r>
            <w:r w:rsidR="000E4285" w:rsidRPr="00AF1D5C">
              <w:rPr>
                <w:color w:val="000000" w:themeColor="text1"/>
                <w:sz w:val="18"/>
                <w:szCs w:val="18"/>
              </w:rPr>
              <w:t>FX purchases for the current calendar year</w:t>
            </w:r>
            <w:r w:rsidRPr="00AF1D5C">
              <w:rPr>
                <w:color w:val="000000" w:themeColor="text1"/>
                <w:sz w:val="18"/>
                <w:szCs w:val="18"/>
              </w:rPr>
              <w:t xml:space="preserve">: </w:t>
            </w:r>
            <w:r w:rsidR="000E4285" w:rsidRPr="00AF1D5C">
              <w:rPr>
                <w:color w:val="000000" w:themeColor="text1"/>
                <w:sz w:val="18"/>
                <w:szCs w:val="18"/>
              </w:rPr>
              <w:t>_____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 xml:space="preserve">Equity </w:t>
            </w:r>
            <w:r w:rsidR="009C25EB" w:rsidRPr="00BE1A98">
              <w:rPr>
                <w:sz w:val="18"/>
                <w:szCs w:val="18"/>
              </w:rPr>
              <w:t>s</w:t>
            </w:r>
            <w:r w:rsidRPr="00BE1A98">
              <w:rPr>
                <w:sz w:val="18"/>
                <w:szCs w:val="18"/>
              </w:rPr>
              <w:t xml:space="preserve">ecurities 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tabs>
                <w:tab w:val="left" w:pos="972"/>
              </w:tabs>
              <w:ind w:left="697" w:firstLine="5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>not listed at an exchange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tabs>
                <w:tab w:val="left" w:pos="972"/>
              </w:tabs>
              <w:ind w:left="697" w:firstLine="5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>listed at an exchange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 xml:space="preserve">Debt </w:t>
            </w:r>
            <w:r w:rsidR="009C25EB" w:rsidRPr="00BE1A98">
              <w:rPr>
                <w:sz w:val="18"/>
                <w:szCs w:val="18"/>
              </w:rPr>
              <w:t>s</w:t>
            </w:r>
            <w:r w:rsidRPr="00BE1A98">
              <w:rPr>
                <w:sz w:val="18"/>
                <w:szCs w:val="18"/>
              </w:rPr>
              <w:t>ecurities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 w:right="-131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>Offshore Mutual Funds (MFs)/Unit Investment Trust Funds (UITFs)</w:t>
            </w:r>
          </w:p>
          <w:p w:rsidR="00CA2E15" w:rsidRPr="00BE1A98" w:rsidRDefault="00CA2E15" w:rsidP="00010F0F">
            <w:pPr>
              <w:pStyle w:val="ListParagraph"/>
              <w:numPr>
                <w:ilvl w:val="0"/>
                <w:numId w:val="1"/>
              </w:numPr>
              <w:ind w:left="697"/>
              <w:rPr>
                <w:color w:val="FF0000"/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 xml:space="preserve">Intercompany </w:t>
            </w:r>
            <w:r w:rsidR="009C25EB" w:rsidRPr="00BE1A98">
              <w:rPr>
                <w:sz w:val="18"/>
                <w:szCs w:val="18"/>
              </w:rPr>
              <w:t>l</w:t>
            </w:r>
            <w:r w:rsidRPr="00BE1A98">
              <w:rPr>
                <w:sz w:val="18"/>
                <w:szCs w:val="18"/>
              </w:rPr>
              <w:t>oan</w:t>
            </w:r>
            <w:r w:rsidR="00010F0F" w:rsidRPr="00BE1A98">
              <w:rPr>
                <w:sz w:val="18"/>
                <w:szCs w:val="18"/>
              </w:rPr>
              <w:t xml:space="preserve"> between/among related parties</w:t>
            </w:r>
          </w:p>
          <w:p w:rsidR="00CA2E15" w:rsidRPr="00BE1A98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 xml:space="preserve">Purchase of real property abroad, such </w:t>
            </w:r>
            <w:r w:rsidR="005724D1" w:rsidRPr="00BE1A98">
              <w:rPr>
                <w:sz w:val="18"/>
                <w:szCs w:val="18"/>
              </w:rPr>
              <w:t xml:space="preserve">as </w:t>
            </w:r>
            <w:r w:rsidRPr="00BE1A98">
              <w:rPr>
                <w:sz w:val="18"/>
                <w:szCs w:val="18"/>
              </w:rPr>
              <w:t>condominium units and those for/under construction</w:t>
            </w:r>
          </w:p>
          <w:p w:rsidR="00CA2E15" w:rsidRPr="00BE1A98" w:rsidRDefault="008D0247" w:rsidP="001F1E21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BE1A98">
              <w:rPr>
                <w:sz w:val="18"/>
                <w:szCs w:val="18"/>
              </w:rPr>
              <w:t>I</w:t>
            </w:r>
            <w:r w:rsidR="00CA2E15" w:rsidRPr="00BE1A98">
              <w:rPr>
                <w:sz w:val="18"/>
                <w:szCs w:val="18"/>
              </w:rPr>
              <w:t>nstruments issued onshore by non-residents</w:t>
            </w:r>
            <w:r w:rsidRPr="00BE1A98">
              <w:rPr>
                <w:sz w:val="18"/>
                <w:szCs w:val="18"/>
              </w:rPr>
              <w:t xml:space="preserve"> requiring settlement in foreign currency</w:t>
            </w:r>
          </w:p>
          <w:p w:rsidR="00C33023" w:rsidRPr="00CA2E15" w:rsidRDefault="006211E8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 (</w:t>
            </w:r>
            <w:r w:rsidR="00CA2E15" w:rsidRPr="00CA2E15">
              <w:rPr>
                <w:i/>
                <w:sz w:val="18"/>
                <w:szCs w:val="18"/>
              </w:rPr>
              <w:t>Please specify</w:t>
            </w:r>
            <w:r>
              <w:rPr>
                <w:i/>
                <w:sz w:val="18"/>
                <w:szCs w:val="18"/>
              </w:rPr>
              <w:t>)</w:t>
            </w:r>
            <w:r w:rsidR="00CA2E15" w:rsidRPr="00CA2E15">
              <w:rPr>
                <w:sz w:val="18"/>
                <w:szCs w:val="18"/>
              </w:rPr>
              <w:t>: ____________________</w:t>
            </w:r>
          </w:p>
        </w:tc>
        <w:tc>
          <w:tcPr>
            <w:tcW w:w="4410" w:type="dxa"/>
          </w:tcPr>
          <w:p w:rsidR="00CA2E15" w:rsidRPr="00CA2E15" w:rsidRDefault="00CA2E15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CA2E15">
              <w:rPr>
                <w:b/>
                <w:sz w:val="18"/>
                <w:szCs w:val="18"/>
              </w:rPr>
              <w:t>Trade</w:t>
            </w:r>
            <w:r w:rsidRPr="00CA2E15">
              <w:rPr>
                <w:sz w:val="18"/>
                <w:szCs w:val="18"/>
              </w:rPr>
              <w:t xml:space="preserve"> (payment for importations)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CA2E15">
              <w:rPr>
                <w:b/>
                <w:sz w:val="18"/>
                <w:szCs w:val="18"/>
              </w:rPr>
              <w:t>Resident to resident transactions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Obligations to residents</w:t>
            </w:r>
          </w:p>
          <w:p w:rsidR="00CA2E15" w:rsidRPr="00701864" w:rsidRDefault="00CA2E15" w:rsidP="00701864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 xml:space="preserve">Investments in instruments (including time deposits with at least 90-day maturity with onshore banks but excluding other bank deposits such </w:t>
            </w:r>
            <w:r w:rsidR="00701864">
              <w:rPr>
                <w:sz w:val="18"/>
                <w:szCs w:val="18"/>
              </w:rPr>
              <w:t>as savings and demand) that are i</w:t>
            </w:r>
            <w:r w:rsidRPr="00701864">
              <w:rPr>
                <w:sz w:val="18"/>
                <w:szCs w:val="18"/>
              </w:rPr>
              <w:t>ssued by other residents</w:t>
            </w:r>
          </w:p>
          <w:p w:rsidR="00CA2E15" w:rsidRPr="00701864" w:rsidRDefault="00701864" w:rsidP="0070186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 w:rsidR="00CA2E15" w:rsidRPr="00701864">
              <w:rPr>
                <w:i/>
                <w:sz w:val="18"/>
                <w:szCs w:val="18"/>
              </w:rPr>
              <w:t>Please specify</w:t>
            </w:r>
            <w:r w:rsidR="00CA2E15" w:rsidRPr="00701864">
              <w:rPr>
                <w:sz w:val="18"/>
                <w:szCs w:val="18"/>
              </w:rPr>
              <w:t>: _______________________</w:t>
            </w:r>
            <w:r w:rsidR="00372AF7">
              <w:rPr>
                <w:sz w:val="18"/>
                <w:szCs w:val="18"/>
              </w:rPr>
              <w:t>__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Foreign currency loans owed to banks operating in the Philippines (FCDU/EFCDU/RBU)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105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 xml:space="preserve">Prepayment    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105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Regular Payment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1422"/>
              <w:rPr>
                <w:sz w:val="18"/>
                <w:szCs w:val="18"/>
              </w:rPr>
            </w:pPr>
            <w:r w:rsidRPr="00CA2E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F49284" wp14:editId="76A595E9">
                      <wp:simplePos x="0" y="0"/>
                      <wp:positionH relativeFrom="column">
                        <wp:posOffset>1355774</wp:posOffset>
                      </wp:positionH>
                      <wp:positionV relativeFrom="paragraph">
                        <wp:posOffset>112444</wp:posOffset>
                      </wp:positionV>
                      <wp:extent cx="1292469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24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48B34"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8.85pt" to="208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A2E15">
              <w:rPr>
                <w:sz w:val="18"/>
                <w:szCs w:val="18"/>
              </w:rPr>
              <w:t xml:space="preserve">Principal 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1422"/>
              <w:rPr>
                <w:sz w:val="18"/>
                <w:szCs w:val="18"/>
              </w:rPr>
            </w:pPr>
            <w:r w:rsidRPr="00CA2E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75022E" wp14:editId="28E18657">
                      <wp:simplePos x="0" y="0"/>
                      <wp:positionH relativeFrom="column">
                        <wp:posOffset>1355774</wp:posOffset>
                      </wp:positionH>
                      <wp:positionV relativeFrom="paragraph">
                        <wp:posOffset>104628</wp:posOffset>
                      </wp:positionV>
                      <wp:extent cx="1292225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2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A257B"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8.25pt" to="208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A2E15">
              <w:rPr>
                <w:sz w:val="18"/>
                <w:szCs w:val="18"/>
              </w:rPr>
              <w:t xml:space="preserve">Interest 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1422"/>
              <w:rPr>
                <w:sz w:val="18"/>
                <w:szCs w:val="18"/>
              </w:rPr>
            </w:pPr>
            <w:r w:rsidRPr="00CA2E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EB7319" wp14:editId="59AB6876">
                      <wp:simplePos x="0" y="0"/>
                      <wp:positionH relativeFrom="column">
                        <wp:posOffset>1197512</wp:posOffset>
                      </wp:positionH>
                      <wp:positionV relativeFrom="paragraph">
                        <wp:posOffset>96813</wp:posOffset>
                      </wp:positionV>
                      <wp:extent cx="1450487" cy="0"/>
                      <wp:effectExtent l="0" t="0" r="355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04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2470B" id="Straight Connector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pt,7.6pt" to="208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A2E15">
              <w:rPr>
                <w:sz w:val="18"/>
                <w:szCs w:val="18"/>
              </w:rPr>
              <w:t xml:space="preserve">Fees </w:t>
            </w:r>
          </w:p>
          <w:p w:rsidR="00CA2E15" w:rsidRPr="00CA2E15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jc w:val="both"/>
              <w:rPr>
                <w:sz w:val="18"/>
                <w:szCs w:val="18"/>
              </w:rPr>
            </w:pPr>
            <w:r w:rsidRPr="00CA2E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D363BE" wp14:editId="0BA6209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107217</wp:posOffset>
                      </wp:positionV>
                      <wp:extent cx="1116379" cy="0"/>
                      <wp:effectExtent l="0" t="0" r="2667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637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151AF" id="Straight Connector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8.45pt" to="208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A2E15">
              <w:rPr>
                <w:sz w:val="18"/>
                <w:szCs w:val="18"/>
              </w:rPr>
              <w:t xml:space="preserve">Others </w:t>
            </w:r>
            <w:r w:rsidRPr="00CA2E15">
              <w:rPr>
                <w:i/>
                <w:sz w:val="18"/>
                <w:szCs w:val="18"/>
              </w:rPr>
              <w:t>(Please specify)</w:t>
            </w:r>
            <w:r w:rsidR="008D227B" w:rsidRPr="008D227B">
              <w:rPr>
                <w:sz w:val="18"/>
                <w:szCs w:val="18"/>
              </w:rPr>
              <w:t>:</w:t>
            </w:r>
          </w:p>
          <w:p w:rsidR="00CA2E15" w:rsidRPr="00B50AAF" w:rsidRDefault="00B50AAF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Non-trade current account transactions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Services</w:t>
            </w:r>
          </w:p>
          <w:p w:rsidR="00B50AAF" w:rsidRPr="00CA2E15" w:rsidRDefault="00B50AAF" w:rsidP="00372AF7">
            <w:pPr>
              <w:pStyle w:val="ListParagraph"/>
              <w:spacing w:after="160" w:line="259" w:lineRule="auto"/>
              <w:ind w:left="702"/>
              <w:rPr>
                <w:sz w:val="18"/>
                <w:szCs w:val="18"/>
              </w:rPr>
            </w:pPr>
            <w:r w:rsidRPr="00372AF7">
              <w:rPr>
                <w:i/>
                <w:sz w:val="18"/>
                <w:szCs w:val="18"/>
              </w:rPr>
              <w:t>Please specify</w:t>
            </w:r>
            <w:r w:rsidR="00210492" w:rsidRPr="00CA2E15">
              <w:rPr>
                <w:rStyle w:val="FootnoteReference"/>
                <w:sz w:val="18"/>
                <w:szCs w:val="18"/>
              </w:rPr>
              <w:footnoteReference w:id="2"/>
            </w:r>
            <w:r w:rsidR="00372AF7">
              <w:rPr>
                <w:sz w:val="18"/>
                <w:szCs w:val="18"/>
              </w:rPr>
              <w:t>:</w:t>
            </w:r>
            <w:r w:rsidRPr="00372AF7">
              <w:rPr>
                <w:sz w:val="18"/>
                <w:szCs w:val="18"/>
              </w:rPr>
              <w:t xml:space="preserve"> </w:t>
            </w:r>
            <w:r w:rsidRPr="00CA2E15">
              <w:rPr>
                <w:sz w:val="18"/>
                <w:szCs w:val="18"/>
              </w:rPr>
              <w:t>__________</w:t>
            </w:r>
            <w:r w:rsidR="00372AF7" w:rsidRPr="00701864">
              <w:rPr>
                <w:sz w:val="18"/>
                <w:szCs w:val="18"/>
              </w:rPr>
              <w:t>____________</w:t>
            </w:r>
            <w:r w:rsidRPr="00CA2E15">
              <w:rPr>
                <w:sz w:val="18"/>
                <w:szCs w:val="18"/>
              </w:rPr>
              <w:t>___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Non-merchandise Insurance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062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Premium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062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Claims/payables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Passenger Ticket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Travel Expenses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Commissions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Professional/Management Fees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Royalties</w:t>
            </w:r>
          </w:p>
          <w:p w:rsidR="00B50AAF" w:rsidRPr="00CA2E15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Income</w:t>
            </w:r>
            <w:r w:rsidRPr="00CA2E15">
              <w:rPr>
                <w:rStyle w:val="FootnoteReference"/>
                <w:sz w:val="18"/>
                <w:szCs w:val="18"/>
              </w:rPr>
              <w:footnoteReference w:id="3"/>
            </w:r>
          </w:p>
          <w:p w:rsidR="00B50AAF" w:rsidRDefault="00B50AAF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>Tra</w:t>
            </w:r>
            <w:r>
              <w:rPr>
                <w:sz w:val="18"/>
                <w:szCs w:val="18"/>
              </w:rPr>
              <w:t>nsfers (e.g., grants, donations)</w:t>
            </w:r>
          </w:p>
          <w:p w:rsidR="00372AF7" w:rsidRDefault="00372AF7" w:rsidP="00B50AA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6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Others </w:t>
            </w:r>
            <w:r w:rsidRPr="00372AF7">
              <w:rPr>
                <w:i/>
                <w:sz w:val="18"/>
                <w:szCs w:val="18"/>
              </w:rPr>
              <w:t>(Please specify)</w:t>
            </w:r>
            <w:r w:rsidR="008D227B" w:rsidRPr="008D227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_____________</w:t>
            </w:r>
            <w:r w:rsidRPr="00701864">
              <w:rPr>
                <w:sz w:val="18"/>
                <w:szCs w:val="18"/>
              </w:rPr>
              <w:t>______</w:t>
            </w:r>
          </w:p>
          <w:p w:rsidR="00B50AAF" w:rsidRPr="00CA2E15" w:rsidRDefault="00B50AAF" w:rsidP="00CA2E15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Others</w:t>
            </w:r>
          </w:p>
          <w:p w:rsidR="00CF5C3B" w:rsidRDefault="00CA2E15" w:rsidP="00CA2E15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 w:rsidRPr="00CA2E15">
              <w:rPr>
                <w:sz w:val="18"/>
                <w:szCs w:val="18"/>
              </w:rPr>
              <w:t xml:space="preserve">Conversion to FX of peso deposit accounts of </w:t>
            </w:r>
            <w:r w:rsidRPr="00CA2E15">
              <w:rPr>
                <w:sz w:val="18"/>
                <w:szCs w:val="18"/>
              </w:rPr>
              <w:br/>
              <w:t>non-residents</w:t>
            </w:r>
          </w:p>
          <w:p w:rsidR="00701864" w:rsidRPr="00CA2E15" w:rsidRDefault="00701864" w:rsidP="00372AF7">
            <w:pPr>
              <w:pStyle w:val="ListParagraph"/>
              <w:numPr>
                <w:ilvl w:val="0"/>
                <w:numId w:val="1"/>
              </w:numPr>
              <w:ind w:left="6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Others </w:t>
            </w:r>
            <w:r w:rsidRPr="00CA2E15">
              <w:rPr>
                <w:i/>
                <w:sz w:val="18"/>
                <w:szCs w:val="18"/>
              </w:rPr>
              <w:t>(Please specify)</w:t>
            </w:r>
            <w:r w:rsidR="008D227B" w:rsidRPr="008D227B">
              <w:rPr>
                <w:sz w:val="18"/>
                <w:szCs w:val="18"/>
              </w:rPr>
              <w:t>:</w:t>
            </w:r>
            <w:r w:rsidRPr="00CA2E15">
              <w:rPr>
                <w:sz w:val="18"/>
                <w:szCs w:val="18"/>
              </w:rPr>
              <w:t xml:space="preserve"> __________</w:t>
            </w:r>
            <w:r w:rsidR="00372AF7" w:rsidRPr="00701864">
              <w:rPr>
                <w:sz w:val="18"/>
                <w:szCs w:val="18"/>
              </w:rPr>
              <w:t>______</w:t>
            </w:r>
            <w:r w:rsidRPr="00CA2E15">
              <w:rPr>
                <w:sz w:val="18"/>
                <w:szCs w:val="18"/>
              </w:rPr>
              <w:t>___</w:t>
            </w:r>
          </w:p>
        </w:tc>
      </w:tr>
    </w:tbl>
    <w:p w:rsidR="00CA2E15" w:rsidRDefault="00CA2E15" w:rsidP="00D656C5">
      <w:pPr>
        <w:spacing w:after="0" w:line="240" w:lineRule="auto"/>
        <w:ind w:left="1080" w:hanging="1080"/>
        <w:rPr>
          <w:sz w:val="18"/>
        </w:rPr>
      </w:pPr>
      <w:bookmarkStart w:id="0" w:name="_GoBack"/>
      <w:bookmarkEnd w:id="0"/>
    </w:p>
    <w:p w:rsidR="000B5371" w:rsidRDefault="000B5371" w:rsidP="00D656C5">
      <w:pPr>
        <w:spacing w:after="0" w:line="240" w:lineRule="auto"/>
        <w:ind w:left="1080" w:hanging="1080"/>
        <w:rPr>
          <w:sz w:val="18"/>
        </w:rPr>
      </w:pPr>
    </w:p>
    <w:p w:rsidR="00232593" w:rsidRPr="00B55308" w:rsidRDefault="0064746F" w:rsidP="00D656C5">
      <w:pPr>
        <w:spacing w:after="0" w:line="240" w:lineRule="auto"/>
        <w:ind w:left="1080" w:hanging="1080"/>
        <w:rPr>
          <w:sz w:val="18"/>
        </w:rPr>
      </w:pPr>
      <w:r w:rsidRPr="00B55308">
        <w:rPr>
          <w:sz w:val="18"/>
        </w:rPr>
        <w:t xml:space="preserve">FX </w:t>
      </w:r>
      <w:r w:rsidR="00232593" w:rsidRPr="00B55308">
        <w:rPr>
          <w:sz w:val="18"/>
        </w:rPr>
        <w:t>DISPOSITION</w:t>
      </w:r>
      <w:r w:rsidR="000F7B5F" w:rsidRPr="00B55308">
        <w:rPr>
          <w:sz w:val="18"/>
          <w:szCs w:val="18"/>
        </w:rPr>
        <w:t>: (please check appropriate box)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4680"/>
        <w:gridCol w:w="4410"/>
      </w:tblGrid>
      <w:tr w:rsidR="00B55308" w:rsidRPr="00B55308" w:rsidTr="003B01D0">
        <w:tc>
          <w:tcPr>
            <w:tcW w:w="4680" w:type="dxa"/>
          </w:tcPr>
          <w:p w:rsidR="000F7B5F" w:rsidRPr="00162121" w:rsidRDefault="000F7B5F" w:rsidP="0050585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FOR DIRECT REMITTANCE</w:t>
            </w:r>
          </w:p>
          <w:p w:rsidR="000F7B5F" w:rsidRPr="00162121" w:rsidRDefault="004F3219" w:rsidP="00BA6F71">
            <w:pPr>
              <w:pStyle w:val="ListParagraph"/>
              <w:numPr>
                <w:ilvl w:val="0"/>
                <w:numId w:val="1"/>
              </w:numPr>
              <w:ind w:left="702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 xml:space="preserve">In Full             </w:t>
            </w:r>
            <w:r w:rsidR="00BA6F71" w:rsidRPr="00162121">
              <w:rPr>
                <w:sz w:val="18"/>
                <w:szCs w:val="18"/>
              </w:rPr>
              <w:t>Amount:</w:t>
            </w:r>
            <w:r w:rsidR="008F1EC1" w:rsidRPr="00162121">
              <w:rPr>
                <w:sz w:val="18"/>
                <w:szCs w:val="18"/>
              </w:rPr>
              <w:t xml:space="preserve"> </w:t>
            </w:r>
            <w:r w:rsidR="00BA6F71" w:rsidRPr="00162121">
              <w:rPr>
                <w:sz w:val="18"/>
                <w:szCs w:val="18"/>
              </w:rPr>
              <w:t>__</w:t>
            </w:r>
            <w:r w:rsidR="008F1EC1" w:rsidRPr="00162121">
              <w:rPr>
                <w:sz w:val="18"/>
                <w:szCs w:val="18"/>
              </w:rPr>
              <w:t>_____________________</w:t>
            </w:r>
          </w:p>
          <w:p w:rsidR="000F7B5F" w:rsidRPr="00162121" w:rsidRDefault="00BA6F71" w:rsidP="00BA6F71">
            <w:pPr>
              <w:pStyle w:val="ListParagraph"/>
              <w:numPr>
                <w:ilvl w:val="0"/>
                <w:numId w:val="1"/>
              </w:numPr>
              <w:ind w:left="702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>Partial            Amount: __</w:t>
            </w:r>
            <w:r w:rsidR="000F7B5F" w:rsidRPr="00162121">
              <w:rPr>
                <w:sz w:val="18"/>
                <w:szCs w:val="18"/>
              </w:rPr>
              <w:t>_____________________</w:t>
            </w:r>
          </w:p>
          <w:p w:rsidR="000F7B5F" w:rsidRPr="00162121" w:rsidRDefault="000F7B5F" w:rsidP="00D656C5">
            <w:pPr>
              <w:rPr>
                <w:sz w:val="18"/>
              </w:rPr>
            </w:pPr>
          </w:p>
        </w:tc>
        <w:tc>
          <w:tcPr>
            <w:tcW w:w="4410" w:type="dxa"/>
          </w:tcPr>
          <w:p w:rsidR="000F7B5F" w:rsidRPr="00162121" w:rsidRDefault="000F7B5F" w:rsidP="00344F31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 w:rsidRPr="00162121">
              <w:rPr>
                <w:sz w:val="18"/>
                <w:szCs w:val="18"/>
              </w:rPr>
              <w:t xml:space="preserve">FOR CREDIT TO FCDU ACCOUNT </w:t>
            </w:r>
          </w:p>
          <w:p w:rsidR="00344F31" w:rsidRPr="003A75DD" w:rsidRDefault="00344F31" w:rsidP="00CB51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A75DD">
              <w:rPr>
                <w:sz w:val="18"/>
                <w:szCs w:val="18"/>
              </w:rPr>
              <w:t>In Full       Amount: ___________________</w:t>
            </w:r>
          </w:p>
          <w:p w:rsidR="00344F31" w:rsidRPr="003A75DD" w:rsidRDefault="00344F31" w:rsidP="00CB51D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A75DD">
              <w:rPr>
                <w:sz w:val="18"/>
                <w:szCs w:val="18"/>
              </w:rPr>
              <w:t>Partial      Amount: ___________________</w:t>
            </w:r>
          </w:p>
          <w:p w:rsidR="004F3219" w:rsidRPr="003A75DD" w:rsidRDefault="00CB51D9" w:rsidP="00CB51D9">
            <w:pPr>
              <w:ind w:left="360" w:hanging="360"/>
              <w:rPr>
                <w:sz w:val="18"/>
                <w:szCs w:val="18"/>
              </w:rPr>
            </w:pPr>
            <w:r w:rsidRPr="003A75DD">
              <w:rPr>
                <w:sz w:val="18"/>
                <w:szCs w:val="18"/>
              </w:rPr>
              <w:tab/>
            </w:r>
            <w:r w:rsidR="004F3219" w:rsidRPr="003A75DD">
              <w:rPr>
                <w:sz w:val="18"/>
                <w:szCs w:val="18"/>
              </w:rPr>
              <w:t>Name of Accoun</w:t>
            </w:r>
            <w:r w:rsidR="003B01D0" w:rsidRPr="003A75DD">
              <w:rPr>
                <w:sz w:val="18"/>
                <w:szCs w:val="18"/>
              </w:rPr>
              <w:t>t Owner: _____________________</w:t>
            </w:r>
          </w:p>
          <w:p w:rsidR="000F7B5F" w:rsidRPr="003A75DD" w:rsidRDefault="00CB51D9" w:rsidP="00CB51D9">
            <w:pPr>
              <w:pStyle w:val="ListParagraph"/>
              <w:ind w:left="337" w:hanging="360"/>
              <w:rPr>
                <w:sz w:val="18"/>
                <w:szCs w:val="18"/>
              </w:rPr>
            </w:pPr>
            <w:r w:rsidRPr="003A75DD">
              <w:rPr>
                <w:sz w:val="18"/>
                <w:szCs w:val="18"/>
              </w:rPr>
              <w:tab/>
            </w:r>
            <w:r w:rsidR="000F7B5F" w:rsidRPr="003A75DD">
              <w:rPr>
                <w:sz w:val="18"/>
                <w:szCs w:val="18"/>
              </w:rPr>
              <w:t>Account No.: _</w:t>
            </w:r>
            <w:r w:rsidR="003B01D0" w:rsidRPr="003A75DD">
              <w:rPr>
                <w:sz w:val="18"/>
                <w:szCs w:val="18"/>
              </w:rPr>
              <w:t>______________________________</w:t>
            </w:r>
          </w:p>
          <w:p w:rsidR="00344F31" w:rsidRPr="00344F31" w:rsidRDefault="00CB51D9" w:rsidP="00CB51D9">
            <w:pPr>
              <w:pStyle w:val="ListParagraph"/>
              <w:ind w:left="337" w:hanging="360"/>
              <w:rPr>
                <w:color w:val="FF0000"/>
                <w:sz w:val="18"/>
                <w:szCs w:val="18"/>
              </w:rPr>
            </w:pPr>
            <w:r w:rsidRPr="003A75DD">
              <w:rPr>
                <w:color w:val="FF0000"/>
                <w:sz w:val="18"/>
                <w:szCs w:val="18"/>
              </w:rPr>
              <w:tab/>
            </w:r>
            <w:r w:rsidR="00344F31" w:rsidRPr="003A75DD">
              <w:rPr>
                <w:color w:val="000000" w:themeColor="text1"/>
                <w:sz w:val="18"/>
                <w:szCs w:val="18"/>
              </w:rPr>
              <w:t>For eventual remittance on or before: ___________</w:t>
            </w:r>
          </w:p>
        </w:tc>
      </w:tr>
    </w:tbl>
    <w:p w:rsidR="00232593" w:rsidRPr="00B55308" w:rsidRDefault="00232593" w:rsidP="00D656C5">
      <w:pPr>
        <w:spacing w:after="0" w:line="240" w:lineRule="auto"/>
        <w:ind w:left="1080" w:hanging="1080"/>
        <w:rPr>
          <w:sz w:val="18"/>
          <w:szCs w:val="18"/>
        </w:rPr>
      </w:pPr>
    </w:p>
    <w:p w:rsidR="00851B5A" w:rsidRPr="006E72AF" w:rsidRDefault="004F3219" w:rsidP="00851B5A">
      <w:pPr>
        <w:spacing w:after="0" w:line="240" w:lineRule="auto"/>
        <w:rPr>
          <w:sz w:val="16"/>
        </w:rPr>
      </w:pPr>
      <w:r w:rsidRPr="00162121">
        <w:rPr>
          <w:sz w:val="18"/>
        </w:rPr>
        <w:t xml:space="preserve">INTENDED </w:t>
      </w:r>
      <w:r w:rsidR="00D656C5" w:rsidRPr="00162121">
        <w:rPr>
          <w:sz w:val="18"/>
        </w:rPr>
        <w:t>BENEFICIARY</w:t>
      </w:r>
      <w:r w:rsidRPr="00162121">
        <w:rPr>
          <w:sz w:val="18"/>
        </w:rPr>
        <w:t xml:space="preserve"> OF FX REMITTANCE</w:t>
      </w:r>
      <w:r w:rsidR="00D656C5" w:rsidRPr="00162121">
        <w:rPr>
          <w:sz w:val="18"/>
        </w:rPr>
        <w:t xml:space="preserve">: </w:t>
      </w:r>
      <w:r w:rsidR="00D656C5" w:rsidRPr="00B55308">
        <w:rPr>
          <w:sz w:val="16"/>
        </w:rPr>
        <w:t>(</w:t>
      </w:r>
      <w:r w:rsidR="00851B5A" w:rsidRPr="00B55308">
        <w:rPr>
          <w:sz w:val="16"/>
        </w:rPr>
        <w:t>Required to be filled out e</w:t>
      </w:r>
      <w:r w:rsidR="00B857D1">
        <w:rPr>
          <w:sz w:val="16"/>
        </w:rPr>
        <w:t>xcept for travel</w:t>
      </w:r>
      <w:r w:rsidR="00D656C5" w:rsidRPr="00B55308">
        <w:rPr>
          <w:sz w:val="16"/>
        </w:rPr>
        <w:t>, medical expenses not yet incurred</w:t>
      </w:r>
      <w:r w:rsidR="006E72AF" w:rsidRPr="00193038">
        <w:rPr>
          <w:sz w:val="16"/>
        </w:rPr>
        <w:t>,</w:t>
      </w:r>
      <w:r w:rsidR="00D656C5" w:rsidRPr="00B55308">
        <w:rPr>
          <w:sz w:val="16"/>
        </w:rPr>
        <w:t xml:space="preserve"> and sales proceeds of emigrant’s domestic assets if emigrant is still in the country)</w:t>
      </w:r>
    </w:p>
    <w:p w:rsidR="00D656C5" w:rsidRPr="00B55308" w:rsidRDefault="00D656C5" w:rsidP="00D656C5">
      <w:pPr>
        <w:spacing w:after="0" w:line="240" w:lineRule="auto"/>
        <w:ind w:left="1080" w:hanging="1080"/>
        <w:rPr>
          <w:sz w:val="2"/>
        </w:rPr>
      </w:pPr>
    </w:p>
    <w:tbl>
      <w:tblPr>
        <w:tblStyle w:val="TableGrid"/>
        <w:tblW w:w="900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197"/>
      </w:tblGrid>
      <w:tr w:rsidR="00B55308" w:rsidRPr="00B55308" w:rsidTr="00D656C5">
        <w:tc>
          <w:tcPr>
            <w:tcW w:w="652" w:type="dxa"/>
          </w:tcPr>
          <w:p w:rsidR="00D656C5" w:rsidRPr="00B55308" w:rsidRDefault="00D656C5" w:rsidP="00D656C5">
            <w:pPr>
              <w:rPr>
                <w:sz w:val="18"/>
              </w:rPr>
            </w:pPr>
            <w:r w:rsidRPr="00B55308">
              <w:rPr>
                <w:sz w:val="18"/>
              </w:rPr>
              <w:t>Name</w:t>
            </w:r>
          </w:p>
        </w:tc>
        <w:tc>
          <w:tcPr>
            <w:tcW w:w="8348" w:type="dxa"/>
          </w:tcPr>
          <w:p w:rsidR="00D656C5" w:rsidRPr="00B55308" w:rsidRDefault="00D656C5" w:rsidP="00D656C5">
            <w:pPr>
              <w:rPr>
                <w:sz w:val="18"/>
              </w:rPr>
            </w:pPr>
            <w:r w:rsidRPr="00B55308">
              <w:rPr>
                <w:sz w:val="18"/>
              </w:rPr>
              <w:t>: _________________________________________________________________________________</w:t>
            </w:r>
          </w:p>
        </w:tc>
      </w:tr>
      <w:tr w:rsidR="00B55308" w:rsidRPr="00B55308" w:rsidTr="00D656C5">
        <w:tc>
          <w:tcPr>
            <w:tcW w:w="652" w:type="dxa"/>
          </w:tcPr>
          <w:p w:rsidR="00D656C5" w:rsidRPr="00B55308" w:rsidRDefault="00D656C5" w:rsidP="00D656C5">
            <w:pPr>
              <w:rPr>
                <w:sz w:val="18"/>
              </w:rPr>
            </w:pPr>
            <w:r w:rsidRPr="00B55308">
              <w:rPr>
                <w:sz w:val="18"/>
              </w:rPr>
              <w:t>Address</w:t>
            </w:r>
          </w:p>
        </w:tc>
        <w:tc>
          <w:tcPr>
            <w:tcW w:w="8348" w:type="dxa"/>
          </w:tcPr>
          <w:p w:rsidR="00D656C5" w:rsidRPr="00B55308" w:rsidRDefault="00D656C5" w:rsidP="00D656C5">
            <w:pPr>
              <w:rPr>
                <w:sz w:val="18"/>
              </w:rPr>
            </w:pPr>
            <w:r w:rsidRPr="00B55308">
              <w:rPr>
                <w:sz w:val="18"/>
              </w:rPr>
              <w:t>: _________________________________________________________________________________</w:t>
            </w:r>
          </w:p>
        </w:tc>
      </w:tr>
    </w:tbl>
    <w:p w:rsidR="00D708B9" w:rsidRDefault="00D708B9" w:rsidP="00D656C5">
      <w:pPr>
        <w:spacing w:after="0" w:line="240" w:lineRule="auto"/>
        <w:ind w:left="1080" w:hanging="1080"/>
        <w:rPr>
          <w:sz w:val="18"/>
          <w:szCs w:val="18"/>
        </w:rPr>
      </w:pPr>
    </w:p>
    <w:p w:rsidR="006D26B0" w:rsidRDefault="006D26B0" w:rsidP="00D656C5">
      <w:pPr>
        <w:spacing w:after="0" w:line="240" w:lineRule="auto"/>
        <w:ind w:left="1080" w:hanging="1080"/>
        <w:rPr>
          <w:sz w:val="18"/>
          <w:szCs w:val="18"/>
        </w:rPr>
      </w:pPr>
    </w:p>
    <w:p w:rsidR="006D26B0" w:rsidRDefault="006D26B0" w:rsidP="00D656C5">
      <w:pPr>
        <w:spacing w:after="0" w:line="240" w:lineRule="auto"/>
        <w:ind w:left="1080" w:hanging="108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-86055</wp:posOffset>
                </wp:positionH>
                <wp:positionV relativeFrom="paragraph">
                  <wp:posOffset>29845</wp:posOffset>
                </wp:positionV>
                <wp:extent cx="5961888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8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F5FAC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2.35pt" to="462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:rsidR="006D26B0" w:rsidRPr="00B55308" w:rsidRDefault="006D26B0" w:rsidP="00D656C5">
      <w:pPr>
        <w:spacing w:after="0" w:line="240" w:lineRule="auto"/>
        <w:ind w:left="1080" w:hanging="1080"/>
        <w:rPr>
          <w:sz w:val="18"/>
          <w:szCs w:val="18"/>
        </w:rPr>
      </w:pPr>
    </w:p>
    <w:p w:rsidR="0013733A" w:rsidRPr="00B55308" w:rsidRDefault="00D656C5" w:rsidP="0013733A">
      <w:pPr>
        <w:spacing w:after="0" w:line="240" w:lineRule="auto"/>
        <w:ind w:firstLine="720"/>
        <w:jc w:val="both"/>
        <w:rPr>
          <w:sz w:val="18"/>
        </w:rPr>
      </w:pPr>
      <w:r w:rsidRPr="00B55308">
        <w:rPr>
          <w:sz w:val="18"/>
        </w:rPr>
        <w:t>I hereby certify that</w:t>
      </w:r>
      <w:r w:rsidR="0013733A" w:rsidRPr="00B55308">
        <w:rPr>
          <w:sz w:val="18"/>
        </w:rPr>
        <w:t>:</w:t>
      </w:r>
    </w:p>
    <w:p w:rsidR="00097BF6" w:rsidRPr="00B55308" w:rsidRDefault="00097BF6" w:rsidP="0013733A">
      <w:pPr>
        <w:spacing w:after="0" w:line="240" w:lineRule="auto"/>
        <w:ind w:firstLine="720"/>
        <w:jc w:val="both"/>
        <w:rPr>
          <w:sz w:val="18"/>
        </w:rPr>
      </w:pPr>
    </w:p>
    <w:p w:rsidR="0013733A" w:rsidRPr="00162121" w:rsidRDefault="0013733A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</w:rPr>
      </w:pPr>
      <w:r w:rsidRPr="00162121">
        <w:rPr>
          <w:sz w:val="18"/>
        </w:rPr>
        <w:t xml:space="preserve">No </w:t>
      </w:r>
      <w:r w:rsidR="005668EF" w:rsidRPr="00162121">
        <w:rPr>
          <w:sz w:val="18"/>
        </w:rPr>
        <w:t xml:space="preserve">double purchase of </w:t>
      </w:r>
      <w:r w:rsidR="0064746F" w:rsidRPr="00162121">
        <w:rPr>
          <w:sz w:val="18"/>
        </w:rPr>
        <w:t>FX</w:t>
      </w:r>
      <w:r w:rsidRPr="00162121">
        <w:rPr>
          <w:sz w:val="18"/>
        </w:rPr>
        <w:t xml:space="preserve"> has been </w:t>
      </w:r>
      <w:r w:rsidR="005668EF" w:rsidRPr="00162121">
        <w:rPr>
          <w:sz w:val="18"/>
        </w:rPr>
        <w:t>made</w:t>
      </w:r>
      <w:r w:rsidR="006E72AF" w:rsidRPr="00162121">
        <w:rPr>
          <w:sz w:val="18"/>
        </w:rPr>
        <w:t>,</w:t>
      </w:r>
      <w:r w:rsidR="004F3219" w:rsidRPr="00162121">
        <w:rPr>
          <w:sz w:val="18"/>
        </w:rPr>
        <w:t xml:space="preserve"> whether</w:t>
      </w:r>
      <w:r w:rsidR="005668EF" w:rsidRPr="00162121">
        <w:rPr>
          <w:sz w:val="18"/>
        </w:rPr>
        <w:t xml:space="preserve"> on</w:t>
      </w:r>
      <w:r w:rsidRPr="00162121">
        <w:rPr>
          <w:sz w:val="18"/>
        </w:rPr>
        <w:t xml:space="preserve"> spot basis</w:t>
      </w:r>
      <w:r w:rsidR="00574B7B" w:rsidRPr="00162121">
        <w:rPr>
          <w:sz w:val="18"/>
        </w:rPr>
        <w:t xml:space="preserve"> and</w:t>
      </w:r>
      <w:r w:rsidR="005668EF" w:rsidRPr="00162121">
        <w:rPr>
          <w:sz w:val="18"/>
        </w:rPr>
        <w:t>/or</w:t>
      </w:r>
      <w:r w:rsidR="00574B7B" w:rsidRPr="00162121">
        <w:rPr>
          <w:sz w:val="18"/>
        </w:rPr>
        <w:t xml:space="preserve"> </w:t>
      </w:r>
      <w:r w:rsidR="005668EF" w:rsidRPr="00162121">
        <w:rPr>
          <w:sz w:val="18"/>
        </w:rPr>
        <w:t xml:space="preserve">via </w:t>
      </w:r>
      <w:r w:rsidR="00097BF6" w:rsidRPr="00162121">
        <w:rPr>
          <w:sz w:val="18"/>
        </w:rPr>
        <w:t>derivatives</w:t>
      </w:r>
      <w:r w:rsidR="00574B7B" w:rsidRPr="00162121">
        <w:rPr>
          <w:sz w:val="18"/>
        </w:rPr>
        <w:t xml:space="preserve"> contracts covering the same underlying transaction</w:t>
      </w:r>
      <w:r w:rsidR="004F3219" w:rsidRPr="00162121">
        <w:rPr>
          <w:sz w:val="18"/>
        </w:rPr>
        <w:t>/s</w:t>
      </w:r>
      <w:r w:rsidR="00574B7B" w:rsidRPr="00162121">
        <w:rPr>
          <w:sz w:val="18"/>
        </w:rPr>
        <w:t>;</w:t>
      </w:r>
    </w:p>
    <w:p w:rsidR="00132FF8" w:rsidRPr="00162121" w:rsidRDefault="00132FF8" w:rsidP="00132FF8">
      <w:pPr>
        <w:pStyle w:val="ListParagraph"/>
        <w:spacing w:after="0" w:line="240" w:lineRule="auto"/>
        <w:ind w:left="1080"/>
        <w:jc w:val="both"/>
        <w:rPr>
          <w:sz w:val="18"/>
        </w:rPr>
      </w:pPr>
    </w:p>
    <w:p w:rsidR="00003040" w:rsidRPr="003A75DD" w:rsidRDefault="00003040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The FX purchased shall be used for the declared purpose</w:t>
      </w:r>
      <w:r w:rsidR="003A75DD" w:rsidRPr="003A75DD">
        <w:rPr>
          <w:color w:val="000000" w:themeColor="text1"/>
          <w:sz w:val="18"/>
        </w:rPr>
        <w:t>;</w:t>
      </w:r>
    </w:p>
    <w:p w:rsidR="00003040" w:rsidRPr="003A75DD" w:rsidRDefault="00003040" w:rsidP="00003040">
      <w:pPr>
        <w:pStyle w:val="ListParagraph"/>
        <w:rPr>
          <w:color w:val="000000" w:themeColor="text1"/>
          <w:sz w:val="18"/>
        </w:rPr>
      </w:pPr>
    </w:p>
    <w:p w:rsidR="00003040" w:rsidRPr="003A75DD" w:rsidRDefault="00003040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 xml:space="preserve">For FX purchased that are credited to the FCDU account: </w:t>
      </w:r>
    </w:p>
    <w:p w:rsidR="00003040" w:rsidRPr="003A75DD" w:rsidRDefault="00003040" w:rsidP="00003040">
      <w:pPr>
        <w:pStyle w:val="ListParagraph"/>
        <w:rPr>
          <w:color w:val="000000" w:themeColor="text1"/>
          <w:sz w:val="18"/>
        </w:rPr>
      </w:pPr>
    </w:p>
    <w:p w:rsidR="00574B7B" w:rsidRPr="003A75DD" w:rsidRDefault="007B1602" w:rsidP="00210492">
      <w:pPr>
        <w:pStyle w:val="ListParagraph"/>
        <w:tabs>
          <w:tab w:val="left" w:pos="1440"/>
        </w:tabs>
        <w:spacing w:after="0" w:line="240" w:lineRule="auto"/>
        <w:ind w:left="1440" w:hanging="360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(</w:t>
      </w:r>
      <w:proofErr w:type="spellStart"/>
      <w:r w:rsidRPr="003A75DD">
        <w:rPr>
          <w:color w:val="000000" w:themeColor="text1"/>
          <w:sz w:val="18"/>
        </w:rPr>
        <w:t>i</w:t>
      </w:r>
      <w:proofErr w:type="spellEnd"/>
      <w:r w:rsidRPr="003A75DD">
        <w:rPr>
          <w:color w:val="000000" w:themeColor="text1"/>
          <w:sz w:val="18"/>
        </w:rPr>
        <w:t xml:space="preserve">) </w:t>
      </w:r>
      <w:r w:rsidR="00210492">
        <w:rPr>
          <w:color w:val="000000" w:themeColor="text1"/>
          <w:sz w:val="18"/>
        </w:rPr>
        <w:tab/>
      </w:r>
      <w:r w:rsidR="00574B7B" w:rsidRPr="003A75DD">
        <w:rPr>
          <w:color w:val="000000" w:themeColor="text1"/>
          <w:sz w:val="18"/>
        </w:rPr>
        <w:t xml:space="preserve">The </w:t>
      </w:r>
      <w:r w:rsidR="0064746F" w:rsidRPr="003A75DD">
        <w:rPr>
          <w:color w:val="000000" w:themeColor="text1"/>
          <w:sz w:val="18"/>
        </w:rPr>
        <w:t>FX</w:t>
      </w:r>
      <w:r w:rsidR="00574B7B" w:rsidRPr="003A75DD">
        <w:rPr>
          <w:color w:val="000000" w:themeColor="text1"/>
          <w:sz w:val="18"/>
        </w:rPr>
        <w:t xml:space="preserve"> purchase</w:t>
      </w:r>
      <w:r w:rsidR="00426132" w:rsidRPr="003A75DD">
        <w:rPr>
          <w:color w:val="000000" w:themeColor="text1"/>
          <w:sz w:val="18"/>
        </w:rPr>
        <w:t>d</w:t>
      </w:r>
      <w:r w:rsidR="00574B7B" w:rsidRPr="003A75DD">
        <w:rPr>
          <w:color w:val="000000" w:themeColor="text1"/>
          <w:sz w:val="18"/>
        </w:rPr>
        <w:t xml:space="preserve"> shall eventually </w:t>
      </w:r>
      <w:r w:rsidR="00426132" w:rsidRPr="003A75DD">
        <w:rPr>
          <w:color w:val="000000" w:themeColor="text1"/>
          <w:sz w:val="18"/>
        </w:rPr>
        <w:t xml:space="preserve">be </w:t>
      </w:r>
      <w:r w:rsidR="00574B7B" w:rsidRPr="003A75DD">
        <w:rPr>
          <w:color w:val="000000" w:themeColor="text1"/>
          <w:sz w:val="18"/>
        </w:rPr>
        <w:t xml:space="preserve">remitted to the </w:t>
      </w:r>
      <w:r w:rsidR="004F3219" w:rsidRPr="003A75DD">
        <w:rPr>
          <w:color w:val="000000" w:themeColor="text1"/>
          <w:sz w:val="18"/>
        </w:rPr>
        <w:t xml:space="preserve">declared </w:t>
      </w:r>
      <w:r w:rsidR="00574B7B" w:rsidRPr="003A75DD">
        <w:rPr>
          <w:color w:val="000000" w:themeColor="text1"/>
          <w:sz w:val="18"/>
        </w:rPr>
        <w:t xml:space="preserve">intended beneficiary, </w:t>
      </w:r>
      <w:r w:rsidR="00426132" w:rsidRPr="003A75DD">
        <w:rPr>
          <w:color w:val="000000" w:themeColor="text1"/>
          <w:sz w:val="18"/>
        </w:rPr>
        <w:t xml:space="preserve">on </w:t>
      </w:r>
      <w:r w:rsidR="00574B7B" w:rsidRPr="003A75DD">
        <w:rPr>
          <w:color w:val="000000" w:themeColor="text1"/>
          <w:sz w:val="18"/>
        </w:rPr>
        <w:t>or before due date</w:t>
      </w:r>
      <w:r w:rsidR="00132FF8" w:rsidRPr="003A75DD">
        <w:rPr>
          <w:color w:val="000000" w:themeColor="text1"/>
          <w:sz w:val="18"/>
        </w:rPr>
        <w:t xml:space="preserve">; and </w:t>
      </w:r>
    </w:p>
    <w:p w:rsidR="00132FF8" w:rsidRPr="003A75DD" w:rsidRDefault="00132FF8" w:rsidP="00210492">
      <w:pPr>
        <w:pStyle w:val="ListParagraph"/>
        <w:tabs>
          <w:tab w:val="left" w:pos="1440"/>
        </w:tabs>
        <w:spacing w:after="0" w:line="240" w:lineRule="auto"/>
        <w:ind w:left="1440" w:hanging="360"/>
        <w:jc w:val="both"/>
        <w:rPr>
          <w:color w:val="000000" w:themeColor="text1"/>
          <w:sz w:val="18"/>
        </w:rPr>
      </w:pPr>
    </w:p>
    <w:p w:rsidR="002663CA" w:rsidRPr="003A75DD" w:rsidRDefault="007B1602" w:rsidP="00210492">
      <w:pPr>
        <w:pStyle w:val="ListParagraph"/>
        <w:tabs>
          <w:tab w:val="left" w:pos="1440"/>
        </w:tabs>
        <w:spacing w:after="0" w:line="240" w:lineRule="auto"/>
        <w:ind w:left="1440" w:hanging="360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 xml:space="preserve">(ii) </w:t>
      </w:r>
      <w:r w:rsidR="00210492">
        <w:rPr>
          <w:color w:val="000000" w:themeColor="text1"/>
          <w:sz w:val="18"/>
        </w:rPr>
        <w:tab/>
      </w:r>
      <w:r w:rsidR="00132FF8" w:rsidRPr="003A75DD">
        <w:rPr>
          <w:color w:val="000000" w:themeColor="text1"/>
          <w:sz w:val="18"/>
        </w:rPr>
        <w:t xml:space="preserve">In the case of </w:t>
      </w:r>
      <w:r w:rsidR="00725BBD" w:rsidRPr="003A75DD">
        <w:rPr>
          <w:color w:val="000000" w:themeColor="text1"/>
          <w:sz w:val="18"/>
        </w:rPr>
        <w:t>investments in instruments under Sections 33.1 (foreign direct investment) and 33.3.a.i (equity securities not listed at an onshore exchange)</w:t>
      </w:r>
      <w:r w:rsidR="006E72AF" w:rsidRPr="003A75DD">
        <w:rPr>
          <w:color w:val="000000" w:themeColor="text1"/>
          <w:sz w:val="18"/>
        </w:rPr>
        <w:t>, c</w:t>
      </w:r>
      <w:r w:rsidR="00F16C07" w:rsidRPr="003A75DD">
        <w:rPr>
          <w:color w:val="000000" w:themeColor="text1"/>
          <w:sz w:val="18"/>
        </w:rPr>
        <w:t>rediting of FX</w:t>
      </w:r>
      <w:r w:rsidR="002663CA" w:rsidRPr="003A75DD">
        <w:rPr>
          <w:color w:val="000000" w:themeColor="text1"/>
          <w:sz w:val="18"/>
        </w:rPr>
        <w:t xml:space="preserve"> to the FCDU account of the </w:t>
      </w:r>
      <w:r w:rsidR="00906D05" w:rsidRPr="003A75DD">
        <w:rPr>
          <w:color w:val="000000" w:themeColor="text1"/>
          <w:sz w:val="18"/>
        </w:rPr>
        <w:br/>
      </w:r>
      <w:r w:rsidR="002663CA" w:rsidRPr="003A75DD">
        <w:rPr>
          <w:color w:val="000000" w:themeColor="text1"/>
          <w:sz w:val="18"/>
        </w:rPr>
        <w:t>non-resident investor’s resident agent/authorized representative is duly authorized by the non-resident investor</w:t>
      </w:r>
      <w:r w:rsidR="0078420D" w:rsidRPr="003A75DD">
        <w:rPr>
          <w:color w:val="000000" w:themeColor="text1"/>
          <w:sz w:val="18"/>
        </w:rPr>
        <w:t>,</w:t>
      </w:r>
      <w:r w:rsidR="002663CA" w:rsidRPr="003A75DD">
        <w:rPr>
          <w:color w:val="000000" w:themeColor="text1"/>
          <w:sz w:val="18"/>
        </w:rPr>
        <w:t xml:space="preserve"> and</w:t>
      </w:r>
      <w:r w:rsidR="004F3219" w:rsidRPr="003A75DD">
        <w:rPr>
          <w:color w:val="000000" w:themeColor="text1"/>
          <w:sz w:val="18"/>
        </w:rPr>
        <w:t xml:space="preserve"> the</w:t>
      </w:r>
      <w:r w:rsidR="00F16C07" w:rsidRPr="003A75DD">
        <w:rPr>
          <w:color w:val="000000" w:themeColor="text1"/>
          <w:sz w:val="18"/>
        </w:rPr>
        <w:t xml:space="preserve"> FX </w:t>
      </w:r>
      <w:r w:rsidR="0078420D" w:rsidRPr="003A75DD">
        <w:rPr>
          <w:color w:val="000000" w:themeColor="text1"/>
          <w:sz w:val="18"/>
        </w:rPr>
        <w:t xml:space="preserve">shall eventually </w:t>
      </w:r>
      <w:r w:rsidR="002663CA" w:rsidRPr="003A75DD">
        <w:rPr>
          <w:color w:val="000000" w:themeColor="text1"/>
          <w:sz w:val="18"/>
        </w:rPr>
        <w:t>be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remitted to the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non-resident investor/intended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beneficiary</w:t>
      </w:r>
      <w:r w:rsidR="006E72AF" w:rsidRPr="003A75DD">
        <w:rPr>
          <w:color w:val="000000" w:themeColor="text1"/>
          <w:sz w:val="18"/>
        </w:rPr>
        <w:t>,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unless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to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be</w:t>
      </w:r>
      <w:r w:rsidR="0078420D" w:rsidRPr="003A75DD">
        <w:rPr>
          <w:color w:val="000000" w:themeColor="text1"/>
          <w:sz w:val="18"/>
        </w:rPr>
        <w:t xml:space="preserve"> </w:t>
      </w:r>
      <w:r w:rsidR="002663CA" w:rsidRPr="003A75DD">
        <w:rPr>
          <w:color w:val="000000" w:themeColor="text1"/>
          <w:sz w:val="18"/>
        </w:rPr>
        <w:t>reinvested onshore</w:t>
      </w:r>
      <w:r w:rsidR="006E72AF" w:rsidRPr="003A75DD">
        <w:rPr>
          <w:color w:val="000000" w:themeColor="text1"/>
          <w:sz w:val="18"/>
        </w:rPr>
        <w:t xml:space="preserve"> by the non-resident</w:t>
      </w:r>
      <w:r w:rsidR="002663CA" w:rsidRPr="003A75DD">
        <w:rPr>
          <w:color w:val="000000" w:themeColor="text1"/>
          <w:sz w:val="18"/>
        </w:rPr>
        <w:t>;</w:t>
      </w:r>
    </w:p>
    <w:p w:rsidR="00132FF8" w:rsidRPr="003A75DD" w:rsidRDefault="00132FF8" w:rsidP="0078420D">
      <w:pPr>
        <w:pStyle w:val="ListParagraph"/>
        <w:spacing w:after="0" w:line="240" w:lineRule="auto"/>
        <w:ind w:left="1080"/>
        <w:jc w:val="both"/>
        <w:rPr>
          <w:color w:val="000000" w:themeColor="text1"/>
          <w:sz w:val="18"/>
        </w:rPr>
      </w:pPr>
    </w:p>
    <w:p w:rsidR="000E457B" w:rsidRPr="003A75DD" w:rsidRDefault="006B1905" w:rsidP="002663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As FX purchaser, I will disclose to the remitting bank the intended purpose of remittance</w:t>
      </w:r>
      <w:r w:rsidR="000E457B" w:rsidRPr="003A75DD">
        <w:rPr>
          <w:color w:val="000000" w:themeColor="text1"/>
          <w:sz w:val="18"/>
        </w:rPr>
        <w:t xml:space="preserve">; </w:t>
      </w:r>
    </w:p>
    <w:p w:rsidR="00132FF8" w:rsidRPr="003A75DD" w:rsidRDefault="00132FF8" w:rsidP="00132FF8">
      <w:pPr>
        <w:pStyle w:val="ListParagraph"/>
        <w:spacing w:after="0" w:line="240" w:lineRule="auto"/>
        <w:ind w:left="1080"/>
        <w:jc w:val="both"/>
        <w:rPr>
          <w:color w:val="000000" w:themeColor="text1"/>
          <w:sz w:val="18"/>
        </w:rPr>
      </w:pPr>
    </w:p>
    <w:p w:rsidR="00574B7B" w:rsidRPr="003A75DD" w:rsidRDefault="0064746F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FX</w:t>
      </w:r>
      <w:r w:rsidR="00574B7B" w:rsidRPr="003A75DD">
        <w:rPr>
          <w:color w:val="000000" w:themeColor="text1"/>
          <w:sz w:val="18"/>
        </w:rPr>
        <w:t xml:space="preserve"> purchases shall not be made to </w:t>
      </w:r>
      <w:r w:rsidR="00097BF6" w:rsidRPr="003A75DD">
        <w:rPr>
          <w:color w:val="000000" w:themeColor="text1"/>
          <w:sz w:val="18"/>
        </w:rPr>
        <w:t>circumvent</w:t>
      </w:r>
      <w:r w:rsidR="00574B7B" w:rsidRPr="003A75DD">
        <w:rPr>
          <w:color w:val="000000" w:themeColor="text1"/>
          <w:sz w:val="18"/>
        </w:rPr>
        <w:t xml:space="preserve"> </w:t>
      </w:r>
      <w:r w:rsidR="00097BF6" w:rsidRPr="003A75DD">
        <w:rPr>
          <w:color w:val="000000" w:themeColor="text1"/>
          <w:sz w:val="18"/>
        </w:rPr>
        <w:t>regulations</w:t>
      </w:r>
      <w:r w:rsidR="00574B7B" w:rsidRPr="003A75DD">
        <w:rPr>
          <w:color w:val="000000" w:themeColor="text1"/>
          <w:sz w:val="18"/>
        </w:rPr>
        <w:t xml:space="preserve"> on </w:t>
      </w:r>
      <w:r w:rsidRPr="003A75DD">
        <w:rPr>
          <w:color w:val="000000" w:themeColor="text1"/>
          <w:sz w:val="18"/>
        </w:rPr>
        <w:t>FX</w:t>
      </w:r>
      <w:r w:rsidR="00574B7B" w:rsidRPr="003A75DD">
        <w:rPr>
          <w:color w:val="000000" w:themeColor="text1"/>
          <w:sz w:val="18"/>
        </w:rPr>
        <w:t xml:space="preserve"> </w:t>
      </w:r>
      <w:r w:rsidR="00097BF6" w:rsidRPr="003A75DD">
        <w:rPr>
          <w:color w:val="000000" w:themeColor="text1"/>
          <w:sz w:val="18"/>
        </w:rPr>
        <w:t>transactions</w:t>
      </w:r>
      <w:r w:rsidR="00426132" w:rsidRPr="003A75DD">
        <w:rPr>
          <w:color w:val="000000" w:themeColor="text1"/>
          <w:sz w:val="18"/>
        </w:rPr>
        <w:t>;</w:t>
      </w:r>
    </w:p>
    <w:p w:rsidR="00132FF8" w:rsidRPr="003A75DD" w:rsidRDefault="00132FF8" w:rsidP="00132FF8">
      <w:pPr>
        <w:pStyle w:val="ListParagraph"/>
        <w:rPr>
          <w:color w:val="000000" w:themeColor="text1"/>
          <w:sz w:val="18"/>
        </w:rPr>
      </w:pPr>
    </w:p>
    <w:p w:rsidR="00BB2AEC" w:rsidRPr="003A75DD" w:rsidRDefault="00BB2AEC" w:rsidP="00BB2A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3A75DD">
        <w:rPr>
          <w:color w:val="000000" w:themeColor="text1"/>
          <w:sz w:val="18"/>
          <w:szCs w:val="18"/>
        </w:rPr>
        <w:t>The supporting documents submitted</w:t>
      </w:r>
      <w:r w:rsidR="00C214F3">
        <w:rPr>
          <w:color w:val="000000" w:themeColor="text1"/>
          <w:sz w:val="18"/>
          <w:szCs w:val="18"/>
        </w:rPr>
        <w:t xml:space="preserve"> via official channel</w:t>
      </w:r>
      <w:r w:rsidRPr="003A75DD">
        <w:rPr>
          <w:color w:val="000000" w:themeColor="text1"/>
          <w:sz w:val="18"/>
          <w:szCs w:val="18"/>
        </w:rPr>
        <w:t xml:space="preserve"> </w:t>
      </w:r>
      <w:r w:rsidR="00344F31" w:rsidRPr="003A75DD">
        <w:rPr>
          <w:color w:val="000000" w:themeColor="text1"/>
          <w:sz w:val="18"/>
          <w:szCs w:val="18"/>
        </w:rPr>
        <w:t xml:space="preserve">(whether in hardcopy or via </w:t>
      </w:r>
      <w:r w:rsidRPr="003A75DD">
        <w:rPr>
          <w:color w:val="000000" w:themeColor="text1"/>
          <w:sz w:val="18"/>
          <w:szCs w:val="18"/>
        </w:rPr>
        <w:t>electronic</w:t>
      </w:r>
      <w:r w:rsidR="00344F31" w:rsidRPr="003A75DD">
        <w:rPr>
          <w:color w:val="000000" w:themeColor="text1"/>
          <w:sz w:val="18"/>
          <w:szCs w:val="18"/>
        </w:rPr>
        <w:t>/digital means)</w:t>
      </w:r>
      <w:r w:rsidRPr="003A75DD">
        <w:rPr>
          <w:color w:val="000000" w:themeColor="text1"/>
          <w:sz w:val="18"/>
          <w:szCs w:val="18"/>
        </w:rPr>
        <w:t xml:space="preserve"> are genuine, credible and not tampered</w:t>
      </w:r>
      <w:r w:rsidR="006211E8" w:rsidRPr="003A75DD">
        <w:rPr>
          <w:color w:val="000000" w:themeColor="text1"/>
          <w:sz w:val="18"/>
          <w:szCs w:val="18"/>
        </w:rPr>
        <w:t>;</w:t>
      </w:r>
    </w:p>
    <w:p w:rsidR="00BB2AEC" w:rsidRPr="003A75DD" w:rsidRDefault="00BB2AEC" w:rsidP="00BB2AEC">
      <w:pPr>
        <w:pStyle w:val="ListParagraph"/>
        <w:rPr>
          <w:color w:val="000000" w:themeColor="text1"/>
          <w:sz w:val="18"/>
        </w:rPr>
      </w:pPr>
    </w:p>
    <w:p w:rsidR="00574B7B" w:rsidRPr="003A75DD" w:rsidRDefault="00E03B13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A</w:t>
      </w:r>
      <w:r w:rsidR="00574B7B" w:rsidRPr="003A75DD">
        <w:rPr>
          <w:color w:val="000000" w:themeColor="text1"/>
          <w:sz w:val="18"/>
        </w:rPr>
        <w:t xml:space="preserve">ll applicable laws, rules and </w:t>
      </w:r>
      <w:r w:rsidR="00097BF6" w:rsidRPr="003A75DD">
        <w:rPr>
          <w:color w:val="000000" w:themeColor="text1"/>
          <w:sz w:val="18"/>
        </w:rPr>
        <w:t>regulations</w:t>
      </w:r>
      <w:r w:rsidR="00574B7B" w:rsidRPr="003A75DD">
        <w:rPr>
          <w:color w:val="000000" w:themeColor="text1"/>
          <w:sz w:val="18"/>
        </w:rPr>
        <w:t xml:space="preserve"> covering the declared </w:t>
      </w:r>
      <w:r w:rsidR="0064746F" w:rsidRPr="003A75DD">
        <w:rPr>
          <w:color w:val="000000" w:themeColor="text1"/>
          <w:sz w:val="18"/>
        </w:rPr>
        <w:t>FX</w:t>
      </w:r>
      <w:r w:rsidR="00574B7B" w:rsidRPr="003A75DD">
        <w:rPr>
          <w:color w:val="000000" w:themeColor="text1"/>
          <w:sz w:val="18"/>
        </w:rPr>
        <w:t xml:space="preserve"> transaction</w:t>
      </w:r>
      <w:r w:rsidR="004F3219" w:rsidRPr="003A75DD">
        <w:rPr>
          <w:color w:val="000000" w:themeColor="text1"/>
          <w:sz w:val="18"/>
        </w:rPr>
        <w:t>/s</w:t>
      </w:r>
      <w:r w:rsidRPr="003A75DD">
        <w:rPr>
          <w:color w:val="000000" w:themeColor="text1"/>
          <w:sz w:val="18"/>
        </w:rPr>
        <w:t xml:space="preserve"> </w:t>
      </w:r>
      <w:r w:rsidR="006211E8" w:rsidRPr="003A75DD">
        <w:rPr>
          <w:color w:val="000000" w:themeColor="text1"/>
          <w:sz w:val="18"/>
        </w:rPr>
        <w:t xml:space="preserve">are </w:t>
      </w:r>
      <w:proofErr w:type="spellStart"/>
      <w:r w:rsidRPr="003A75DD">
        <w:rPr>
          <w:color w:val="000000" w:themeColor="text1"/>
          <w:sz w:val="18"/>
        </w:rPr>
        <w:t>complied</w:t>
      </w:r>
      <w:proofErr w:type="spellEnd"/>
      <w:r w:rsidRPr="003A75DD">
        <w:rPr>
          <w:color w:val="000000" w:themeColor="text1"/>
          <w:sz w:val="18"/>
        </w:rPr>
        <w:t>/shall be complied with</w:t>
      </w:r>
      <w:r w:rsidR="00574B7B" w:rsidRPr="003A75DD">
        <w:rPr>
          <w:color w:val="000000" w:themeColor="text1"/>
          <w:sz w:val="18"/>
        </w:rPr>
        <w:t>;</w:t>
      </w:r>
    </w:p>
    <w:p w:rsidR="00132FF8" w:rsidRPr="003A75DD" w:rsidRDefault="00132FF8" w:rsidP="00132FF8">
      <w:pPr>
        <w:pStyle w:val="ListParagraph"/>
        <w:rPr>
          <w:color w:val="000000" w:themeColor="text1"/>
          <w:sz w:val="18"/>
        </w:rPr>
      </w:pPr>
    </w:p>
    <w:p w:rsidR="00574B7B" w:rsidRPr="003A75DD" w:rsidRDefault="00574B7B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18"/>
        </w:rPr>
      </w:pPr>
      <w:r w:rsidRPr="003A75DD">
        <w:rPr>
          <w:color w:val="000000" w:themeColor="text1"/>
          <w:sz w:val="18"/>
        </w:rPr>
        <w:t>Pertinent documents shall be made available upon request by the</w:t>
      </w:r>
      <w:r w:rsidR="00C87E85" w:rsidRPr="003A75DD">
        <w:rPr>
          <w:color w:val="000000" w:themeColor="text1"/>
          <w:sz w:val="18"/>
        </w:rPr>
        <w:t xml:space="preserve"> BSP</w:t>
      </w:r>
      <w:r w:rsidRPr="003A75DD">
        <w:rPr>
          <w:color w:val="000000" w:themeColor="text1"/>
          <w:sz w:val="18"/>
        </w:rPr>
        <w:t xml:space="preserve"> for</w:t>
      </w:r>
      <w:r w:rsidR="000B5371">
        <w:rPr>
          <w:color w:val="000000" w:themeColor="text1"/>
          <w:sz w:val="18"/>
        </w:rPr>
        <w:t xml:space="preserve"> </w:t>
      </w:r>
      <w:r w:rsidRPr="003A75DD">
        <w:rPr>
          <w:color w:val="000000" w:themeColor="text1"/>
          <w:sz w:val="18"/>
        </w:rPr>
        <w:t>verification; and</w:t>
      </w:r>
    </w:p>
    <w:p w:rsidR="00132FF8" w:rsidRPr="00132FF8" w:rsidRDefault="00132FF8" w:rsidP="00132FF8">
      <w:pPr>
        <w:pStyle w:val="ListParagraph"/>
        <w:rPr>
          <w:sz w:val="18"/>
        </w:rPr>
      </w:pPr>
    </w:p>
    <w:p w:rsidR="00574B7B" w:rsidRPr="00B55308" w:rsidRDefault="003D5AB6" w:rsidP="001373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</w:rPr>
      </w:pPr>
      <w:r w:rsidRPr="00B55308">
        <w:rPr>
          <w:sz w:val="18"/>
        </w:rPr>
        <w:t>The information disclosed in this a</w:t>
      </w:r>
      <w:r w:rsidR="00574B7B" w:rsidRPr="00B55308">
        <w:rPr>
          <w:sz w:val="18"/>
        </w:rPr>
        <w:t xml:space="preserve">pplication </w:t>
      </w:r>
      <w:r w:rsidRPr="00B55308">
        <w:rPr>
          <w:sz w:val="18"/>
        </w:rPr>
        <w:t>f</w:t>
      </w:r>
      <w:r w:rsidR="00574B7B" w:rsidRPr="00B55308">
        <w:rPr>
          <w:sz w:val="18"/>
        </w:rPr>
        <w:t>orm are</w:t>
      </w:r>
      <w:r w:rsidR="00865DA9" w:rsidRPr="00B55308">
        <w:rPr>
          <w:sz w:val="18"/>
        </w:rPr>
        <w:t>,</w:t>
      </w:r>
      <w:r w:rsidR="00574B7B" w:rsidRPr="00B55308">
        <w:rPr>
          <w:sz w:val="18"/>
        </w:rPr>
        <w:t xml:space="preserve"> to the best of</w:t>
      </w:r>
      <w:r w:rsidR="000A1E6C" w:rsidRPr="00B55308">
        <w:rPr>
          <w:sz w:val="18"/>
        </w:rPr>
        <w:t xml:space="preserve"> my/our</w:t>
      </w:r>
      <w:r w:rsidR="00574B7B" w:rsidRPr="00B55308">
        <w:rPr>
          <w:sz w:val="18"/>
        </w:rPr>
        <w:t xml:space="preserve"> knowledge and belief,</w:t>
      </w:r>
      <w:r w:rsidR="000A1E6C" w:rsidRPr="00B55308">
        <w:rPr>
          <w:sz w:val="18"/>
        </w:rPr>
        <w:t xml:space="preserve"> </w:t>
      </w:r>
      <w:r w:rsidR="00574B7B" w:rsidRPr="00B55308">
        <w:rPr>
          <w:sz w:val="18"/>
        </w:rPr>
        <w:t>complete, true and correct, and that the declaration is made in good faith.</w:t>
      </w:r>
    </w:p>
    <w:p w:rsidR="00574B7B" w:rsidRPr="00B55308" w:rsidRDefault="00574B7B" w:rsidP="00574B7B">
      <w:pPr>
        <w:pStyle w:val="ListParagraph"/>
        <w:spacing w:after="0" w:line="240" w:lineRule="auto"/>
        <w:ind w:left="1080"/>
        <w:jc w:val="both"/>
        <w:rPr>
          <w:sz w:val="18"/>
        </w:rPr>
      </w:pPr>
    </w:p>
    <w:p w:rsidR="00D656C5" w:rsidRPr="00B55308" w:rsidRDefault="00D656C5" w:rsidP="0013733A">
      <w:pPr>
        <w:spacing w:after="0" w:line="240" w:lineRule="auto"/>
        <w:ind w:firstLine="720"/>
        <w:jc w:val="both"/>
        <w:rPr>
          <w:strike/>
          <w:sz w:val="18"/>
        </w:rPr>
      </w:pPr>
    </w:p>
    <w:p w:rsidR="00851B5A" w:rsidRPr="00B55308" w:rsidRDefault="00851B5A" w:rsidP="0013733A">
      <w:pPr>
        <w:spacing w:after="0" w:line="240" w:lineRule="auto"/>
        <w:ind w:firstLine="720"/>
        <w:jc w:val="both"/>
        <w:rPr>
          <w:strike/>
          <w:sz w:val="18"/>
        </w:rPr>
      </w:pPr>
    </w:p>
    <w:p w:rsidR="00D656C5" w:rsidRPr="00B55308" w:rsidRDefault="00D656C5" w:rsidP="00D656C5">
      <w:pPr>
        <w:spacing w:after="0" w:line="240" w:lineRule="auto"/>
        <w:jc w:val="both"/>
        <w:rPr>
          <w:strike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B55308" w:rsidRPr="00B55308" w:rsidTr="00D656C5">
        <w:tc>
          <w:tcPr>
            <w:tcW w:w="4508" w:type="dxa"/>
          </w:tcPr>
          <w:p w:rsidR="00D656C5" w:rsidRPr="00B55308" w:rsidRDefault="00D656C5" w:rsidP="00D656C5">
            <w:pPr>
              <w:jc w:val="center"/>
              <w:rPr>
                <w:sz w:val="18"/>
              </w:rPr>
            </w:pPr>
            <w:r w:rsidRPr="00B55308">
              <w:rPr>
                <w:sz w:val="18"/>
              </w:rPr>
              <w:t>_________________________________</w:t>
            </w:r>
          </w:p>
          <w:p w:rsidR="00D656C5" w:rsidRPr="00B55308" w:rsidRDefault="00D656C5" w:rsidP="004176A4">
            <w:pPr>
              <w:jc w:val="center"/>
              <w:rPr>
                <w:sz w:val="18"/>
              </w:rPr>
            </w:pPr>
            <w:r w:rsidRPr="00B55308">
              <w:rPr>
                <w:sz w:val="18"/>
              </w:rPr>
              <w:t>Date of Application</w:t>
            </w:r>
            <w:r w:rsidR="00494C61" w:rsidRPr="00B55308">
              <w:rPr>
                <w:sz w:val="18"/>
              </w:rPr>
              <w:t xml:space="preserve"> (</w:t>
            </w:r>
            <w:proofErr w:type="spellStart"/>
            <w:r w:rsidR="004176A4" w:rsidRPr="00B55308">
              <w:rPr>
                <w:sz w:val="18"/>
              </w:rPr>
              <w:t>dd</w:t>
            </w:r>
            <w:proofErr w:type="spellEnd"/>
            <w:r w:rsidR="004176A4" w:rsidRPr="00B55308">
              <w:rPr>
                <w:sz w:val="18"/>
              </w:rPr>
              <w:t>-mmm-</w:t>
            </w:r>
            <w:proofErr w:type="spellStart"/>
            <w:r w:rsidR="004176A4" w:rsidRPr="00B55308">
              <w:rPr>
                <w:sz w:val="18"/>
              </w:rPr>
              <w:t>y</w:t>
            </w:r>
            <w:r w:rsidR="00494C61" w:rsidRPr="00B55308">
              <w:rPr>
                <w:sz w:val="18"/>
              </w:rPr>
              <w:t>yyy</w:t>
            </w:r>
            <w:proofErr w:type="spellEnd"/>
            <w:r w:rsidR="00494C61" w:rsidRPr="00B55308">
              <w:rPr>
                <w:sz w:val="18"/>
              </w:rPr>
              <w:t>)</w:t>
            </w:r>
          </w:p>
        </w:tc>
        <w:tc>
          <w:tcPr>
            <w:tcW w:w="4509" w:type="dxa"/>
          </w:tcPr>
          <w:p w:rsidR="00D656C5" w:rsidRPr="00B55308" w:rsidRDefault="00D656C5" w:rsidP="00D656C5">
            <w:pPr>
              <w:jc w:val="center"/>
              <w:rPr>
                <w:sz w:val="18"/>
              </w:rPr>
            </w:pPr>
            <w:r w:rsidRPr="00B55308">
              <w:rPr>
                <w:sz w:val="18"/>
              </w:rPr>
              <w:t>_________________________________</w:t>
            </w:r>
          </w:p>
          <w:p w:rsidR="00D656C5" w:rsidRPr="00B55308" w:rsidRDefault="00D656C5" w:rsidP="00D656C5">
            <w:pPr>
              <w:jc w:val="center"/>
              <w:rPr>
                <w:sz w:val="18"/>
              </w:rPr>
            </w:pPr>
            <w:r w:rsidRPr="00B55308">
              <w:rPr>
                <w:sz w:val="18"/>
              </w:rPr>
              <w:t>Signature Over Printed Name</w:t>
            </w:r>
          </w:p>
        </w:tc>
      </w:tr>
    </w:tbl>
    <w:p w:rsidR="00D656C5" w:rsidRPr="00B55308" w:rsidRDefault="00D656C5" w:rsidP="00446438">
      <w:pPr>
        <w:spacing w:after="0" w:line="240" w:lineRule="auto"/>
        <w:jc w:val="both"/>
        <w:rPr>
          <w:sz w:val="10"/>
          <w:szCs w:val="10"/>
        </w:rPr>
      </w:pPr>
    </w:p>
    <w:p w:rsidR="000E457B" w:rsidRPr="00B55308" w:rsidRDefault="000E457B" w:rsidP="00446438">
      <w:pPr>
        <w:spacing w:after="0" w:line="240" w:lineRule="auto"/>
        <w:jc w:val="both"/>
        <w:rPr>
          <w:sz w:val="10"/>
          <w:szCs w:val="10"/>
        </w:rPr>
      </w:pPr>
    </w:p>
    <w:p w:rsidR="000E457B" w:rsidRPr="00B55308" w:rsidRDefault="000E457B" w:rsidP="000E457B">
      <w:pPr>
        <w:rPr>
          <w:sz w:val="10"/>
          <w:szCs w:val="10"/>
        </w:rPr>
      </w:pPr>
    </w:p>
    <w:p w:rsidR="000E457B" w:rsidRPr="00B55308" w:rsidRDefault="000E457B" w:rsidP="000E457B">
      <w:pPr>
        <w:rPr>
          <w:sz w:val="10"/>
          <w:szCs w:val="10"/>
        </w:rPr>
      </w:pPr>
    </w:p>
    <w:p w:rsidR="000E457B" w:rsidRPr="00B55308" w:rsidRDefault="000E457B" w:rsidP="000E457B">
      <w:pPr>
        <w:jc w:val="right"/>
        <w:rPr>
          <w:sz w:val="10"/>
          <w:szCs w:val="10"/>
        </w:rPr>
      </w:pPr>
    </w:p>
    <w:sectPr w:rsidR="000E457B" w:rsidRPr="00B55308" w:rsidSect="00072EA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440" w:bottom="270" w:left="1440" w:header="36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FC" w:rsidRDefault="008038FC" w:rsidP="00C33023">
      <w:pPr>
        <w:spacing w:after="0" w:line="240" w:lineRule="auto"/>
      </w:pPr>
      <w:r>
        <w:separator/>
      </w:r>
    </w:p>
  </w:endnote>
  <w:endnote w:type="continuationSeparator" w:id="0">
    <w:p w:rsidR="008038FC" w:rsidRDefault="008038FC" w:rsidP="00C3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B9" w:rsidRPr="000E457B" w:rsidRDefault="000E457B" w:rsidP="000E457B">
    <w:pPr>
      <w:pStyle w:val="Footer"/>
      <w:jc w:val="right"/>
      <w:rPr>
        <w:sz w:val="16"/>
        <w:szCs w:val="16"/>
      </w:rPr>
    </w:pPr>
    <w:r w:rsidRPr="000E457B">
      <w:rPr>
        <w:sz w:val="16"/>
        <w:szCs w:val="16"/>
      </w:rPr>
      <w:t xml:space="preserve">Page </w:t>
    </w:r>
    <w:r w:rsidRPr="000E457B">
      <w:rPr>
        <w:bCs/>
        <w:sz w:val="16"/>
        <w:szCs w:val="16"/>
      </w:rPr>
      <w:fldChar w:fldCharType="begin"/>
    </w:r>
    <w:r w:rsidRPr="000E457B">
      <w:rPr>
        <w:bCs/>
        <w:sz w:val="16"/>
        <w:szCs w:val="16"/>
      </w:rPr>
      <w:instrText xml:space="preserve"> PAGE  \* Arabic  \* MERGEFORMAT </w:instrText>
    </w:r>
    <w:r w:rsidRPr="000E457B">
      <w:rPr>
        <w:bCs/>
        <w:sz w:val="16"/>
        <w:szCs w:val="16"/>
      </w:rPr>
      <w:fldChar w:fldCharType="separate"/>
    </w:r>
    <w:r w:rsidR="005A7A74">
      <w:rPr>
        <w:bCs/>
        <w:noProof/>
        <w:sz w:val="16"/>
        <w:szCs w:val="16"/>
      </w:rPr>
      <w:t>2</w:t>
    </w:r>
    <w:r w:rsidRPr="000E457B">
      <w:rPr>
        <w:bCs/>
        <w:sz w:val="16"/>
        <w:szCs w:val="16"/>
      </w:rPr>
      <w:fldChar w:fldCharType="end"/>
    </w:r>
    <w:r w:rsidRPr="000E457B">
      <w:rPr>
        <w:sz w:val="16"/>
        <w:szCs w:val="16"/>
      </w:rPr>
      <w:t xml:space="preserve"> of </w:t>
    </w:r>
    <w:r w:rsidRPr="000E457B">
      <w:rPr>
        <w:bCs/>
        <w:sz w:val="16"/>
        <w:szCs w:val="16"/>
      </w:rPr>
      <w:fldChar w:fldCharType="begin"/>
    </w:r>
    <w:r w:rsidRPr="000E457B">
      <w:rPr>
        <w:bCs/>
        <w:sz w:val="16"/>
        <w:szCs w:val="16"/>
      </w:rPr>
      <w:instrText xml:space="preserve"> NUMPAGES  \* Arabic  \* MERGEFORMAT </w:instrText>
    </w:r>
    <w:r w:rsidRPr="000E457B">
      <w:rPr>
        <w:bCs/>
        <w:sz w:val="16"/>
        <w:szCs w:val="16"/>
      </w:rPr>
      <w:fldChar w:fldCharType="separate"/>
    </w:r>
    <w:r w:rsidR="005A7A74">
      <w:rPr>
        <w:bCs/>
        <w:noProof/>
        <w:sz w:val="16"/>
        <w:szCs w:val="16"/>
      </w:rPr>
      <w:t>2</w:t>
    </w:r>
    <w:r w:rsidRPr="000E457B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7B" w:rsidRPr="000E457B" w:rsidRDefault="000E457B" w:rsidP="000E457B">
    <w:pPr>
      <w:pStyle w:val="Footer"/>
      <w:jc w:val="right"/>
      <w:rPr>
        <w:sz w:val="16"/>
        <w:szCs w:val="16"/>
      </w:rPr>
    </w:pPr>
    <w:r w:rsidRPr="000E457B">
      <w:rPr>
        <w:sz w:val="16"/>
        <w:szCs w:val="16"/>
      </w:rPr>
      <w:t xml:space="preserve">Page </w:t>
    </w:r>
    <w:r w:rsidRPr="000E457B">
      <w:rPr>
        <w:bCs/>
        <w:sz w:val="16"/>
        <w:szCs w:val="16"/>
      </w:rPr>
      <w:fldChar w:fldCharType="begin"/>
    </w:r>
    <w:r w:rsidRPr="000E457B">
      <w:rPr>
        <w:bCs/>
        <w:sz w:val="16"/>
        <w:szCs w:val="16"/>
      </w:rPr>
      <w:instrText xml:space="preserve"> PAGE  \* Arabic  \* MERGEFORMAT </w:instrText>
    </w:r>
    <w:r w:rsidRPr="000E457B">
      <w:rPr>
        <w:bCs/>
        <w:sz w:val="16"/>
        <w:szCs w:val="16"/>
      </w:rPr>
      <w:fldChar w:fldCharType="separate"/>
    </w:r>
    <w:r w:rsidR="005A7A74">
      <w:rPr>
        <w:bCs/>
        <w:noProof/>
        <w:sz w:val="16"/>
        <w:szCs w:val="16"/>
      </w:rPr>
      <w:t>1</w:t>
    </w:r>
    <w:r w:rsidRPr="000E457B">
      <w:rPr>
        <w:bCs/>
        <w:sz w:val="16"/>
        <w:szCs w:val="16"/>
      </w:rPr>
      <w:fldChar w:fldCharType="end"/>
    </w:r>
    <w:r w:rsidRPr="000E457B">
      <w:rPr>
        <w:sz w:val="16"/>
        <w:szCs w:val="16"/>
      </w:rPr>
      <w:t xml:space="preserve"> of </w:t>
    </w:r>
    <w:r w:rsidRPr="000E457B">
      <w:rPr>
        <w:bCs/>
        <w:sz w:val="16"/>
        <w:szCs w:val="16"/>
      </w:rPr>
      <w:fldChar w:fldCharType="begin"/>
    </w:r>
    <w:r w:rsidRPr="000E457B">
      <w:rPr>
        <w:bCs/>
        <w:sz w:val="16"/>
        <w:szCs w:val="16"/>
      </w:rPr>
      <w:instrText xml:space="preserve"> NUMPAGES  \* Arabic  \* MERGEFORMAT </w:instrText>
    </w:r>
    <w:r w:rsidRPr="000E457B">
      <w:rPr>
        <w:bCs/>
        <w:sz w:val="16"/>
        <w:szCs w:val="16"/>
      </w:rPr>
      <w:fldChar w:fldCharType="separate"/>
    </w:r>
    <w:r w:rsidR="005A7A74">
      <w:rPr>
        <w:bCs/>
        <w:noProof/>
        <w:sz w:val="16"/>
        <w:szCs w:val="16"/>
      </w:rPr>
      <w:t>2</w:t>
    </w:r>
    <w:r w:rsidRPr="000E457B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FC" w:rsidRDefault="008038FC" w:rsidP="00C33023">
      <w:pPr>
        <w:spacing w:after="0" w:line="240" w:lineRule="auto"/>
      </w:pPr>
      <w:r>
        <w:separator/>
      </w:r>
    </w:p>
  </w:footnote>
  <w:footnote w:type="continuationSeparator" w:id="0">
    <w:p w:rsidR="008038FC" w:rsidRDefault="008038FC" w:rsidP="00C33023">
      <w:pPr>
        <w:spacing w:after="0" w:line="240" w:lineRule="auto"/>
      </w:pPr>
      <w:r>
        <w:continuationSeparator/>
      </w:r>
    </w:p>
  </w:footnote>
  <w:footnote w:id="1">
    <w:p w:rsidR="00463D88" w:rsidRPr="00CA2E15" w:rsidRDefault="00D708B9" w:rsidP="00BA5B1D">
      <w:pPr>
        <w:pStyle w:val="FootnoteText"/>
        <w:ind w:left="180" w:hanging="180"/>
        <w:jc w:val="both"/>
        <w:rPr>
          <w:sz w:val="16"/>
          <w:szCs w:val="16"/>
        </w:rPr>
      </w:pPr>
      <w:r w:rsidRPr="00CA2E15">
        <w:rPr>
          <w:rStyle w:val="FootnoteReference"/>
          <w:sz w:val="16"/>
          <w:szCs w:val="16"/>
        </w:rPr>
        <w:footnoteRef/>
      </w:r>
      <w:r w:rsidRPr="00CA2E15">
        <w:rPr>
          <w:sz w:val="16"/>
          <w:szCs w:val="16"/>
        </w:rPr>
        <w:t xml:space="preserve">  </w:t>
      </w:r>
      <w:r w:rsidR="00CA2E15" w:rsidRPr="00CA2E15">
        <w:rPr>
          <w:sz w:val="16"/>
          <w:szCs w:val="16"/>
        </w:rPr>
        <w:tab/>
      </w:r>
      <w:r w:rsidRPr="00CA2E15">
        <w:rPr>
          <w:sz w:val="16"/>
          <w:szCs w:val="16"/>
        </w:rPr>
        <w:t>To be accomplished for each purpose to which FX shall be purchased from AABs/AAB</w:t>
      </w:r>
      <w:r w:rsidR="005D1DA7" w:rsidRPr="00CA2E15">
        <w:rPr>
          <w:sz w:val="16"/>
          <w:szCs w:val="16"/>
        </w:rPr>
        <w:t xml:space="preserve"> </w:t>
      </w:r>
      <w:r w:rsidRPr="00CA2E15">
        <w:rPr>
          <w:sz w:val="16"/>
          <w:szCs w:val="16"/>
        </w:rPr>
        <w:t>forex corps</w:t>
      </w:r>
      <w:r w:rsidR="00107D91" w:rsidRPr="00CA2E15">
        <w:rPr>
          <w:sz w:val="16"/>
          <w:szCs w:val="16"/>
        </w:rPr>
        <w:t>.</w:t>
      </w:r>
      <w:r w:rsidR="00293566">
        <w:rPr>
          <w:sz w:val="16"/>
          <w:szCs w:val="16"/>
        </w:rPr>
        <w:t xml:space="preserve"> </w:t>
      </w:r>
      <w:r w:rsidR="006C4572">
        <w:rPr>
          <w:sz w:val="16"/>
          <w:szCs w:val="16"/>
        </w:rPr>
        <w:t>D</w:t>
      </w:r>
      <w:r w:rsidR="00293566" w:rsidRPr="00293566">
        <w:rPr>
          <w:sz w:val="16"/>
          <w:szCs w:val="16"/>
        </w:rPr>
        <w:t>ul</w:t>
      </w:r>
      <w:r w:rsidR="00293566">
        <w:rPr>
          <w:sz w:val="16"/>
          <w:szCs w:val="16"/>
        </w:rPr>
        <w:t>y accomplished application form</w:t>
      </w:r>
      <w:r w:rsidR="00293566" w:rsidRPr="00293566">
        <w:rPr>
          <w:sz w:val="16"/>
          <w:szCs w:val="16"/>
        </w:rPr>
        <w:t xml:space="preserve">, as well as supporting documents for sale of FX by AABs/AAB-forex corps, may be submitted in accordance with </w:t>
      </w:r>
      <w:r w:rsidR="009A279D">
        <w:rPr>
          <w:sz w:val="16"/>
          <w:szCs w:val="16"/>
        </w:rPr>
        <w:t>i</w:t>
      </w:r>
      <w:r w:rsidR="00293566" w:rsidRPr="00293566">
        <w:rPr>
          <w:sz w:val="16"/>
          <w:szCs w:val="16"/>
        </w:rPr>
        <w:t>tem</w:t>
      </w:r>
      <w:r w:rsidR="009A279D">
        <w:rPr>
          <w:sz w:val="16"/>
          <w:szCs w:val="16"/>
        </w:rPr>
        <w:t>s</w:t>
      </w:r>
      <w:r w:rsidR="00293566" w:rsidRPr="00293566">
        <w:rPr>
          <w:sz w:val="16"/>
          <w:szCs w:val="16"/>
        </w:rPr>
        <w:t xml:space="preserve"> 5</w:t>
      </w:r>
      <w:r w:rsidR="006C4572">
        <w:rPr>
          <w:sz w:val="16"/>
          <w:szCs w:val="16"/>
        </w:rPr>
        <w:t xml:space="preserve"> and 6</w:t>
      </w:r>
      <w:r w:rsidR="00293566" w:rsidRPr="00293566">
        <w:rPr>
          <w:sz w:val="16"/>
          <w:szCs w:val="16"/>
        </w:rPr>
        <w:t xml:space="preserve"> </w:t>
      </w:r>
      <w:r w:rsidR="00293566">
        <w:rPr>
          <w:sz w:val="16"/>
          <w:szCs w:val="16"/>
        </w:rPr>
        <w:t xml:space="preserve">of </w:t>
      </w:r>
      <w:r w:rsidR="006C4572">
        <w:rPr>
          <w:sz w:val="16"/>
          <w:szCs w:val="16"/>
        </w:rPr>
        <w:br/>
      </w:r>
      <w:r w:rsidR="00293566">
        <w:rPr>
          <w:sz w:val="16"/>
          <w:szCs w:val="16"/>
        </w:rPr>
        <w:t>Chapter I, Part I of the FX Manual</w:t>
      </w:r>
      <w:r w:rsidR="00293566" w:rsidRPr="00293566">
        <w:rPr>
          <w:sz w:val="16"/>
          <w:szCs w:val="16"/>
        </w:rPr>
        <w:t>.  AABs/AAB forex corps shall make available the</w:t>
      </w:r>
      <w:r w:rsidR="00701864">
        <w:rPr>
          <w:sz w:val="16"/>
          <w:szCs w:val="16"/>
        </w:rPr>
        <w:t xml:space="preserve"> original/</w:t>
      </w:r>
      <w:r w:rsidR="00BC57DB" w:rsidRPr="003A75DD">
        <w:rPr>
          <w:color w:val="000000" w:themeColor="text1"/>
          <w:sz w:val="16"/>
          <w:szCs w:val="16"/>
        </w:rPr>
        <w:t>electronic/digital/</w:t>
      </w:r>
      <w:r w:rsidR="00293566" w:rsidRPr="003A75DD">
        <w:rPr>
          <w:color w:val="000000" w:themeColor="text1"/>
          <w:sz w:val="16"/>
          <w:szCs w:val="16"/>
        </w:rPr>
        <w:t xml:space="preserve">photocopy of documents </w:t>
      </w:r>
      <w:r w:rsidR="00BC57DB" w:rsidRPr="003A75DD">
        <w:rPr>
          <w:color w:val="000000" w:themeColor="text1"/>
          <w:sz w:val="16"/>
          <w:szCs w:val="16"/>
        </w:rPr>
        <w:t xml:space="preserve">(as </w:t>
      </w:r>
      <w:r w:rsidR="00030025" w:rsidRPr="003A75DD">
        <w:rPr>
          <w:color w:val="000000" w:themeColor="text1"/>
          <w:sz w:val="16"/>
          <w:szCs w:val="16"/>
        </w:rPr>
        <w:t>applicable</w:t>
      </w:r>
      <w:r w:rsidR="00BC57DB" w:rsidRPr="003A75DD">
        <w:rPr>
          <w:color w:val="000000" w:themeColor="text1"/>
          <w:sz w:val="16"/>
          <w:szCs w:val="16"/>
        </w:rPr>
        <w:t xml:space="preserve">) </w:t>
      </w:r>
      <w:r w:rsidR="00293566" w:rsidRPr="003A75DD">
        <w:rPr>
          <w:color w:val="000000" w:themeColor="text1"/>
          <w:sz w:val="16"/>
          <w:szCs w:val="16"/>
        </w:rPr>
        <w:t>upon</w:t>
      </w:r>
      <w:r w:rsidR="00293566" w:rsidRPr="00293566">
        <w:rPr>
          <w:sz w:val="16"/>
          <w:szCs w:val="16"/>
        </w:rPr>
        <w:t xml:space="preserve"> request by the BSP for verification.</w:t>
      </w:r>
    </w:p>
  </w:footnote>
  <w:footnote w:id="2">
    <w:p w:rsidR="00210492" w:rsidRPr="00CA2E15" w:rsidRDefault="00210492" w:rsidP="00210492">
      <w:pPr>
        <w:spacing w:after="0" w:line="240" w:lineRule="auto"/>
        <w:ind w:left="187" w:hanging="187"/>
        <w:jc w:val="both"/>
        <w:rPr>
          <w:sz w:val="16"/>
          <w:szCs w:val="16"/>
        </w:rPr>
      </w:pPr>
      <w:r w:rsidRPr="00CA2E15">
        <w:rPr>
          <w:rStyle w:val="FootnoteReference"/>
          <w:sz w:val="16"/>
          <w:szCs w:val="16"/>
        </w:rPr>
        <w:footnoteRef/>
      </w:r>
      <w:r w:rsidRPr="00CA2E15">
        <w:rPr>
          <w:sz w:val="16"/>
          <w:szCs w:val="16"/>
        </w:rPr>
        <w:tab/>
        <w:t>Such as Communications, Manufacturing, Maintenance and Repairs, Postal and Courier, Computer and Information, Research and Development, Advertising, Market Research, Technical, and Other Business Services</w:t>
      </w:r>
    </w:p>
  </w:footnote>
  <w:footnote w:id="3">
    <w:p w:rsidR="00B50AAF" w:rsidRPr="00CA2E15" w:rsidRDefault="00B50AAF" w:rsidP="00B50AAF">
      <w:pPr>
        <w:spacing w:after="0" w:line="240" w:lineRule="auto"/>
        <w:ind w:left="187" w:hanging="187"/>
        <w:jc w:val="both"/>
        <w:rPr>
          <w:sz w:val="16"/>
          <w:szCs w:val="16"/>
        </w:rPr>
      </w:pPr>
      <w:r w:rsidRPr="00CA2E15">
        <w:rPr>
          <w:rStyle w:val="FootnoteReference"/>
          <w:sz w:val="16"/>
          <w:szCs w:val="16"/>
        </w:rPr>
        <w:footnoteRef/>
      </w:r>
      <w:r w:rsidRPr="00CA2E15">
        <w:rPr>
          <w:sz w:val="16"/>
          <w:szCs w:val="16"/>
        </w:rPr>
        <w:tab/>
        <w:t>Other than those related to loans and investments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B9" w:rsidRPr="00C33023" w:rsidRDefault="00D708B9" w:rsidP="00AD513C">
    <w:pPr>
      <w:pStyle w:val="Header"/>
      <w:ind w:right="-333"/>
      <w:jc w:val="right"/>
      <w:rPr>
        <w:b/>
        <w:sz w:val="24"/>
      </w:rPr>
    </w:pPr>
    <w:r w:rsidRPr="00C33023">
      <w:rPr>
        <w:b/>
        <w:sz w:val="24"/>
      </w:rPr>
      <w:t>ANNEX A</w:t>
    </w:r>
  </w:p>
  <w:p w:rsidR="006203A9" w:rsidRPr="00B55308" w:rsidRDefault="006203A9" w:rsidP="006203A9">
    <w:pPr>
      <w:pStyle w:val="Header"/>
      <w:ind w:left="-90" w:right="-333"/>
      <w:jc w:val="right"/>
      <w:rPr>
        <w:sz w:val="16"/>
      </w:rPr>
    </w:pPr>
    <w:r w:rsidRPr="00C33023">
      <w:rPr>
        <w:sz w:val="16"/>
      </w:rPr>
      <w:t>(As amended by Circular</w:t>
    </w:r>
    <w:r>
      <w:rPr>
        <w:sz w:val="16"/>
      </w:rPr>
      <w:t xml:space="preserve"> Nos. 698 dated 05 Nov 2010, 794 dated 18 Apr</w:t>
    </w:r>
    <w:r w:rsidRPr="00C33023">
      <w:rPr>
        <w:sz w:val="16"/>
      </w:rPr>
      <w:t xml:space="preserve"> 2013</w:t>
    </w:r>
    <w:r w:rsidRPr="007C14F0">
      <w:rPr>
        <w:sz w:val="16"/>
      </w:rPr>
      <w:t>,</w:t>
    </w:r>
    <w:r>
      <w:rPr>
        <w:sz w:val="16"/>
      </w:rPr>
      <w:t xml:space="preserve"> 925 dated 13 Sep</w:t>
    </w:r>
    <w:r w:rsidRPr="007C14F0">
      <w:rPr>
        <w:sz w:val="16"/>
      </w:rPr>
      <w:t xml:space="preserve"> 2016</w:t>
    </w:r>
    <w:r w:rsidR="00F16C07">
      <w:rPr>
        <w:sz w:val="16"/>
      </w:rPr>
      <w:t>,</w:t>
    </w:r>
    <w:r>
      <w:rPr>
        <w:sz w:val="16"/>
      </w:rPr>
      <w:t xml:space="preserve"> 984</w:t>
    </w:r>
    <w:r w:rsidRPr="00B55308">
      <w:rPr>
        <w:sz w:val="16"/>
      </w:rPr>
      <w:t xml:space="preserve"> dated </w:t>
    </w:r>
    <w:r>
      <w:rPr>
        <w:sz w:val="16"/>
      </w:rPr>
      <w:t>22 Dec 2017</w:t>
    </w:r>
    <w:r w:rsidRPr="00505859">
      <w:rPr>
        <w:sz w:val="16"/>
      </w:rPr>
      <w:t xml:space="preserve">, </w:t>
    </w:r>
    <w:r w:rsidR="008054E9" w:rsidRPr="00505859">
      <w:rPr>
        <w:sz w:val="16"/>
      </w:rPr>
      <w:br/>
    </w:r>
    <w:r w:rsidRPr="00505859">
      <w:rPr>
        <w:sz w:val="16"/>
      </w:rPr>
      <w:t xml:space="preserve">and </w:t>
    </w:r>
    <w:r w:rsidR="005A7A74">
      <w:rPr>
        <w:sz w:val="16"/>
      </w:rPr>
      <w:t>1030</w:t>
    </w:r>
    <w:r w:rsidRPr="00505859">
      <w:rPr>
        <w:sz w:val="16"/>
      </w:rPr>
      <w:t xml:space="preserve"> dated </w:t>
    </w:r>
    <w:r w:rsidR="005A7A74">
      <w:rPr>
        <w:sz w:val="16"/>
      </w:rPr>
      <w:t>5 Feb</w:t>
    </w:r>
    <w:r w:rsidRPr="00505859">
      <w:rPr>
        <w:sz w:val="16"/>
      </w:rPr>
      <w:t xml:space="preserve"> 201</w:t>
    </w:r>
    <w:r w:rsidR="00BB1A32">
      <w:rPr>
        <w:sz w:val="16"/>
      </w:rPr>
      <w:t>9</w:t>
    </w:r>
    <w:r w:rsidRPr="00505859">
      <w:rPr>
        <w:sz w:val="16"/>
      </w:rPr>
      <w:t>)</w:t>
    </w:r>
  </w:p>
  <w:p w:rsidR="003856B7" w:rsidRPr="009C6DA3" w:rsidRDefault="003856B7" w:rsidP="003856B7">
    <w:pPr>
      <w:pStyle w:val="Header"/>
      <w:ind w:left="-90" w:right="-333"/>
      <w:jc w:val="center"/>
      <w:rPr>
        <w:color w:val="FF0000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0E" w:rsidRPr="00715B3B" w:rsidRDefault="00062A0E" w:rsidP="00062A0E">
    <w:pPr>
      <w:pStyle w:val="Header"/>
      <w:ind w:right="-333"/>
      <w:jc w:val="right"/>
      <w:rPr>
        <w:b/>
        <w:sz w:val="24"/>
        <w:u w:val="single"/>
      </w:rPr>
    </w:pPr>
    <w:r w:rsidRPr="00715B3B">
      <w:rPr>
        <w:b/>
        <w:sz w:val="24"/>
        <w:u w:val="single"/>
      </w:rPr>
      <w:t>ANNEX A</w:t>
    </w:r>
  </w:p>
  <w:p w:rsidR="00062A0E" w:rsidRPr="00002C63" w:rsidRDefault="00062A0E" w:rsidP="00002C63">
    <w:pPr>
      <w:pStyle w:val="Header"/>
      <w:ind w:left="-90" w:right="-333"/>
      <w:jc w:val="right"/>
      <w:rPr>
        <w:sz w:val="16"/>
      </w:rPr>
    </w:pPr>
    <w:r w:rsidRPr="00C33023">
      <w:rPr>
        <w:sz w:val="16"/>
      </w:rPr>
      <w:t>(As amended by Circular</w:t>
    </w:r>
    <w:r>
      <w:rPr>
        <w:sz w:val="16"/>
      </w:rPr>
      <w:t xml:space="preserve"> No</w:t>
    </w:r>
    <w:r w:rsidR="003856B7">
      <w:rPr>
        <w:sz w:val="16"/>
      </w:rPr>
      <w:t>s</w:t>
    </w:r>
    <w:r>
      <w:rPr>
        <w:sz w:val="16"/>
      </w:rPr>
      <w:t>. 698 dated 05 Nov 2010,</w:t>
    </w:r>
    <w:r w:rsidR="003856B7">
      <w:rPr>
        <w:sz w:val="16"/>
      </w:rPr>
      <w:t xml:space="preserve"> 794 dated 18 Apr</w:t>
    </w:r>
    <w:r w:rsidRPr="00C33023">
      <w:rPr>
        <w:sz w:val="16"/>
      </w:rPr>
      <w:t xml:space="preserve"> 2013</w:t>
    </w:r>
    <w:r w:rsidRPr="007C14F0">
      <w:rPr>
        <w:sz w:val="16"/>
      </w:rPr>
      <w:t>,</w:t>
    </w:r>
    <w:r w:rsidR="003856B7">
      <w:rPr>
        <w:sz w:val="16"/>
      </w:rPr>
      <w:t xml:space="preserve"> </w:t>
    </w:r>
    <w:r>
      <w:rPr>
        <w:sz w:val="16"/>
      </w:rPr>
      <w:t xml:space="preserve">925 dated 13 </w:t>
    </w:r>
    <w:r w:rsidR="003856B7">
      <w:rPr>
        <w:sz w:val="16"/>
      </w:rPr>
      <w:t>Sep</w:t>
    </w:r>
    <w:r w:rsidRPr="007C14F0">
      <w:rPr>
        <w:sz w:val="16"/>
      </w:rPr>
      <w:t xml:space="preserve"> 2016</w:t>
    </w:r>
    <w:r w:rsidR="00F16C07">
      <w:rPr>
        <w:sz w:val="16"/>
      </w:rPr>
      <w:t>,</w:t>
    </w:r>
    <w:r>
      <w:rPr>
        <w:sz w:val="16"/>
      </w:rPr>
      <w:t xml:space="preserve"> </w:t>
    </w:r>
    <w:r w:rsidR="00C506F6">
      <w:rPr>
        <w:sz w:val="16"/>
      </w:rPr>
      <w:t>984</w:t>
    </w:r>
    <w:r w:rsidRPr="00B55308">
      <w:rPr>
        <w:sz w:val="16"/>
      </w:rPr>
      <w:t xml:space="preserve"> </w:t>
    </w:r>
    <w:r w:rsidRPr="00505859">
      <w:rPr>
        <w:sz w:val="16"/>
      </w:rPr>
      <w:t xml:space="preserve">dated </w:t>
    </w:r>
    <w:r w:rsidR="00C506F6" w:rsidRPr="00505859">
      <w:rPr>
        <w:sz w:val="16"/>
      </w:rPr>
      <w:t>22 Dec 2017</w:t>
    </w:r>
    <w:r w:rsidR="006203A9" w:rsidRPr="00505859">
      <w:rPr>
        <w:sz w:val="16"/>
      </w:rPr>
      <w:t xml:space="preserve">, </w:t>
    </w:r>
    <w:r w:rsidR="008054E9" w:rsidRPr="00505859">
      <w:rPr>
        <w:sz w:val="16"/>
      </w:rPr>
      <w:br/>
    </w:r>
    <w:r w:rsidR="006203A9" w:rsidRPr="00505859">
      <w:rPr>
        <w:sz w:val="16"/>
      </w:rPr>
      <w:t xml:space="preserve">and </w:t>
    </w:r>
    <w:r w:rsidR="005A7A74">
      <w:rPr>
        <w:sz w:val="16"/>
      </w:rPr>
      <w:t xml:space="preserve">1030 </w:t>
    </w:r>
    <w:r w:rsidR="006203A9" w:rsidRPr="00505859">
      <w:rPr>
        <w:sz w:val="16"/>
      </w:rPr>
      <w:t xml:space="preserve">dated </w:t>
    </w:r>
    <w:r w:rsidR="005A7A74">
      <w:rPr>
        <w:sz w:val="16"/>
      </w:rPr>
      <w:t>5 Feb</w:t>
    </w:r>
    <w:r w:rsidR="006203A9" w:rsidRPr="00505859">
      <w:rPr>
        <w:sz w:val="16"/>
      </w:rPr>
      <w:t xml:space="preserve"> 201</w:t>
    </w:r>
    <w:r w:rsidR="00BB1A32">
      <w:rPr>
        <w:sz w:val="16"/>
      </w:rPr>
      <w:t>9</w:t>
    </w:r>
    <w:r w:rsidRPr="00505859">
      <w:rPr>
        <w:sz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1949"/>
    <w:multiLevelType w:val="hybridMultilevel"/>
    <w:tmpl w:val="9C0A9A54"/>
    <w:lvl w:ilvl="0" w:tplc="49ACB8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6729C"/>
    <w:multiLevelType w:val="hybridMultilevel"/>
    <w:tmpl w:val="C3148D92"/>
    <w:lvl w:ilvl="0" w:tplc="38404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8036C"/>
    <w:multiLevelType w:val="hybridMultilevel"/>
    <w:tmpl w:val="6122BC9C"/>
    <w:lvl w:ilvl="0" w:tplc="49ACB8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F2E52"/>
    <w:multiLevelType w:val="hybridMultilevel"/>
    <w:tmpl w:val="6B249B60"/>
    <w:lvl w:ilvl="0" w:tplc="C29C6756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8D"/>
    <w:rsid w:val="00000EA7"/>
    <w:rsid w:val="00002C63"/>
    <w:rsid w:val="00003040"/>
    <w:rsid w:val="00003434"/>
    <w:rsid w:val="00010F0F"/>
    <w:rsid w:val="00030025"/>
    <w:rsid w:val="00062A0E"/>
    <w:rsid w:val="0007149F"/>
    <w:rsid w:val="00072EA6"/>
    <w:rsid w:val="0009786C"/>
    <w:rsid w:val="00097BF6"/>
    <w:rsid w:val="000A1E6C"/>
    <w:rsid w:val="000A2965"/>
    <w:rsid w:val="000B5371"/>
    <w:rsid w:val="000B61FB"/>
    <w:rsid w:val="000E4285"/>
    <w:rsid w:val="000E457B"/>
    <w:rsid w:val="000E66D4"/>
    <w:rsid w:val="000F4121"/>
    <w:rsid w:val="000F7B5F"/>
    <w:rsid w:val="00106D03"/>
    <w:rsid w:val="00107D91"/>
    <w:rsid w:val="00110951"/>
    <w:rsid w:val="00111994"/>
    <w:rsid w:val="00117C48"/>
    <w:rsid w:val="00132E99"/>
    <w:rsid w:val="00132FF8"/>
    <w:rsid w:val="0013733A"/>
    <w:rsid w:val="00153783"/>
    <w:rsid w:val="0015747F"/>
    <w:rsid w:val="0016082F"/>
    <w:rsid w:val="00162121"/>
    <w:rsid w:val="00193038"/>
    <w:rsid w:val="001B0531"/>
    <w:rsid w:val="001B138D"/>
    <w:rsid w:val="001C3203"/>
    <w:rsid w:val="001D2835"/>
    <w:rsid w:val="001D5C1A"/>
    <w:rsid w:val="001E62D2"/>
    <w:rsid w:val="001F1E21"/>
    <w:rsid w:val="00207130"/>
    <w:rsid w:val="00210492"/>
    <w:rsid w:val="00223CB0"/>
    <w:rsid w:val="00232593"/>
    <w:rsid w:val="0024558D"/>
    <w:rsid w:val="00254A0D"/>
    <w:rsid w:val="00261753"/>
    <w:rsid w:val="00264632"/>
    <w:rsid w:val="002663CA"/>
    <w:rsid w:val="0027281D"/>
    <w:rsid w:val="002815CD"/>
    <w:rsid w:val="00293566"/>
    <w:rsid w:val="00300372"/>
    <w:rsid w:val="00342596"/>
    <w:rsid w:val="00344F31"/>
    <w:rsid w:val="00372AF7"/>
    <w:rsid w:val="00374A6D"/>
    <w:rsid w:val="00377BB0"/>
    <w:rsid w:val="003856B7"/>
    <w:rsid w:val="003A75DD"/>
    <w:rsid w:val="003B01D0"/>
    <w:rsid w:val="003D5AB6"/>
    <w:rsid w:val="003E2C2D"/>
    <w:rsid w:val="0040440D"/>
    <w:rsid w:val="00411F77"/>
    <w:rsid w:val="004176A4"/>
    <w:rsid w:val="00426132"/>
    <w:rsid w:val="0043454D"/>
    <w:rsid w:val="00435423"/>
    <w:rsid w:val="00446438"/>
    <w:rsid w:val="00463D88"/>
    <w:rsid w:val="00475E04"/>
    <w:rsid w:val="00491BFC"/>
    <w:rsid w:val="00494C61"/>
    <w:rsid w:val="00497412"/>
    <w:rsid w:val="004A2C19"/>
    <w:rsid w:val="004A71D3"/>
    <w:rsid w:val="004A72B1"/>
    <w:rsid w:val="004D63C2"/>
    <w:rsid w:val="004F3219"/>
    <w:rsid w:val="00505859"/>
    <w:rsid w:val="005605FC"/>
    <w:rsid w:val="005668EF"/>
    <w:rsid w:val="005724D1"/>
    <w:rsid w:val="00574B7B"/>
    <w:rsid w:val="00575054"/>
    <w:rsid w:val="00580963"/>
    <w:rsid w:val="00597071"/>
    <w:rsid w:val="005975CC"/>
    <w:rsid w:val="005A73A3"/>
    <w:rsid w:val="005A7A74"/>
    <w:rsid w:val="005C2DF8"/>
    <w:rsid w:val="005D1DA7"/>
    <w:rsid w:val="005D2FB7"/>
    <w:rsid w:val="005D75CB"/>
    <w:rsid w:val="005E1C30"/>
    <w:rsid w:val="005E3850"/>
    <w:rsid w:val="005E4A4A"/>
    <w:rsid w:val="005E7411"/>
    <w:rsid w:val="005E7C53"/>
    <w:rsid w:val="006203A9"/>
    <w:rsid w:val="006211E8"/>
    <w:rsid w:val="0062782B"/>
    <w:rsid w:val="0064746F"/>
    <w:rsid w:val="00655816"/>
    <w:rsid w:val="00664413"/>
    <w:rsid w:val="00666ED6"/>
    <w:rsid w:val="00676D94"/>
    <w:rsid w:val="006801F2"/>
    <w:rsid w:val="006A1353"/>
    <w:rsid w:val="006A6936"/>
    <w:rsid w:val="006B1905"/>
    <w:rsid w:val="006C4572"/>
    <w:rsid w:val="006D26B0"/>
    <w:rsid w:val="006D6E0C"/>
    <w:rsid w:val="006E72AF"/>
    <w:rsid w:val="00701864"/>
    <w:rsid w:val="00715B3B"/>
    <w:rsid w:val="00725BBD"/>
    <w:rsid w:val="0073758C"/>
    <w:rsid w:val="00762519"/>
    <w:rsid w:val="007664C2"/>
    <w:rsid w:val="0078420D"/>
    <w:rsid w:val="0078564B"/>
    <w:rsid w:val="007B1602"/>
    <w:rsid w:val="007C14F0"/>
    <w:rsid w:val="007E17FC"/>
    <w:rsid w:val="008038FC"/>
    <w:rsid w:val="008054E9"/>
    <w:rsid w:val="008266B1"/>
    <w:rsid w:val="00827DCD"/>
    <w:rsid w:val="008313F5"/>
    <w:rsid w:val="00851B5A"/>
    <w:rsid w:val="00865DA9"/>
    <w:rsid w:val="008C3D2A"/>
    <w:rsid w:val="008D0247"/>
    <w:rsid w:val="008D227B"/>
    <w:rsid w:val="008D630B"/>
    <w:rsid w:val="008D775F"/>
    <w:rsid w:val="008F1EC1"/>
    <w:rsid w:val="008F72B1"/>
    <w:rsid w:val="00906D05"/>
    <w:rsid w:val="00912B60"/>
    <w:rsid w:val="00923E2A"/>
    <w:rsid w:val="009669F1"/>
    <w:rsid w:val="009A279D"/>
    <w:rsid w:val="009A6291"/>
    <w:rsid w:val="009C1197"/>
    <w:rsid w:val="009C25EB"/>
    <w:rsid w:val="009C6DA3"/>
    <w:rsid w:val="009D5521"/>
    <w:rsid w:val="009F2EA0"/>
    <w:rsid w:val="00A502D7"/>
    <w:rsid w:val="00A5199F"/>
    <w:rsid w:val="00A82CED"/>
    <w:rsid w:val="00AC7E4D"/>
    <w:rsid w:val="00AD513C"/>
    <w:rsid w:val="00AE5EEC"/>
    <w:rsid w:val="00AF00FE"/>
    <w:rsid w:val="00AF0777"/>
    <w:rsid w:val="00AF1D5C"/>
    <w:rsid w:val="00B20C00"/>
    <w:rsid w:val="00B27180"/>
    <w:rsid w:val="00B3228E"/>
    <w:rsid w:val="00B50AAF"/>
    <w:rsid w:val="00B52E56"/>
    <w:rsid w:val="00B55308"/>
    <w:rsid w:val="00B57344"/>
    <w:rsid w:val="00B857D1"/>
    <w:rsid w:val="00B869DF"/>
    <w:rsid w:val="00BA5B1D"/>
    <w:rsid w:val="00BA6F71"/>
    <w:rsid w:val="00BB1A32"/>
    <w:rsid w:val="00BB2AEC"/>
    <w:rsid w:val="00BC57DB"/>
    <w:rsid w:val="00BD162C"/>
    <w:rsid w:val="00BD7A78"/>
    <w:rsid w:val="00BE1A98"/>
    <w:rsid w:val="00BF18C7"/>
    <w:rsid w:val="00C214F3"/>
    <w:rsid w:val="00C33023"/>
    <w:rsid w:val="00C37B8D"/>
    <w:rsid w:val="00C506F6"/>
    <w:rsid w:val="00C74C46"/>
    <w:rsid w:val="00C80D1A"/>
    <w:rsid w:val="00C81CD4"/>
    <w:rsid w:val="00C8471F"/>
    <w:rsid w:val="00C87E85"/>
    <w:rsid w:val="00CA2E15"/>
    <w:rsid w:val="00CB51D9"/>
    <w:rsid w:val="00CB6019"/>
    <w:rsid w:val="00CC6A44"/>
    <w:rsid w:val="00CF5C3B"/>
    <w:rsid w:val="00D336EE"/>
    <w:rsid w:val="00D50D1C"/>
    <w:rsid w:val="00D656C5"/>
    <w:rsid w:val="00D708B9"/>
    <w:rsid w:val="00D95AB6"/>
    <w:rsid w:val="00E0330E"/>
    <w:rsid w:val="00E03B13"/>
    <w:rsid w:val="00E0764B"/>
    <w:rsid w:val="00E51841"/>
    <w:rsid w:val="00E71B5F"/>
    <w:rsid w:val="00E967CC"/>
    <w:rsid w:val="00EB5E58"/>
    <w:rsid w:val="00EC5E55"/>
    <w:rsid w:val="00ED06E0"/>
    <w:rsid w:val="00EE02DA"/>
    <w:rsid w:val="00F1022D"/>
    <w:rsid w:val="00F10977"/>
    <w:rsid w:val="00F13796"/>
    <w:rsid w:val="00F16C07"/>
    <w:rsid w:val="00F22016"/>
    <w:rsid w:val="00F260DB"/>
    <w:rsid w:val="00F62A7A"/>
    <w:rsid w:val="00F679D0"/>
    <w:rsid w:val="00F73BE8"/>
    <w:rsid w:val="00F7537D"/>
    <w:rsid w:val="00FE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docId w15:val="{02ECB298-3D8E-43D2-BCD1-31172D83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023"/>
  </w:style>
  <w:style w:type="paragraph" w:styleId="Footer">
    <w:name w:val="footer"/>
    <w:basedOn w:val="Normal"/>
    <w:link w:val="FooterChar"/>
    <w:uiPriority w:val="99"/>
    <w:unhideWhenUsed/>
    <w:rsid w:val="00C3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023"/>
  </w:style>
  <w:style w:type="table" w:styleId="TableGrid">
    <w:name w:val="Table Grid"/>
    <w:basedOn w:val="TableNormal"/>
    <w:uiPriority w:val="39"/>
    <w:rsid w:val="00C3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5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56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1793D447A7B45941C3675A819D9DF" ma:contentTypeVersion="8" ma:contentTypeDescription="Create a new document." ma:contentTypeScope="" ma:versionID="ed7e3ddd2a25df6dbd42ec61caae4f7c">
  <xsd:schema xmlns:xsd="http://www.w3.org/2001/XMLSchema" xmlns:xs="http://www.w3.org/2001/XMLSchema" xmlns:p="http://schemas.microsoft.com/office/2006/metadata/properties" xmlns:ns2="76a031a3-9ad2-46be-a79d-184d88cdbdc9" targetNamespace="http://schemas.microsoft.com/office/2006/metadata/properties" ma:root="true" ma:fieldsID="35e761c6066c57987ca9959f6b223ece" ns2:_="">
    <xsd:import namespace="76a031a3-9ad2-46be-a79d-184d88cdb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31a3-9ad2-46be-a79d-184d88cd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86EB2-BA23-42E6-8540-DEB8969349B6}"/>
</file>

<file path=customXml/itemProps2.xml><?xml version="1.0" encoding="utf-8"?>
<ds:datastoreItem xmlns:ds="http://schemas.openxmlformats.org/officeDocument/2006/customXml" ds:itemID="{D6C93B10-10CC-4621-A823-151EE6D23E6A}"/>
</file>

<file path=customXml/itemProps3.xml><?xml version="1.0" encoding="utf-8"?>
<ds:datastoreItem xmlns:ds="http://schemas.openxmlformats.org/officeDocument/2006/customXml" ds:itemID="{8C3572B9-C5E7-4169-9512-BD0BA5A87895}"/>
</file>

<file path=customXml/itemProps4.xml><?xml version="1.0" encoding="utf-8"?>
<ds:datastoreItem xmlns:ds="http://schemas.openxmlformats.org/officeDocument/2006/customXml" ds:itemID="{373BC293-AFBB-4B90-82B2-285F0E7A1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Salamatin, April Michelle D</dc:creator>
  <cp:lastModifiedBy>Joan Lein  D. Morales</cp:lastModifiedBy>
  <cp:revision>2</cp:revision>
  <cp:lastPrinted>2018-12-13T03:15:00Z</cp:lastPrinted>
  <dcterms:created xsi:type="dcterms:W3CDTF">2019-02-07T10:01:00Z</dcterms:created>
  <dcterms:modified xsi:type="dcterms:W3CDTF">2019-02-07T10:01:00Z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0x010100AEB1793D447A7B45941C3675A819D9DF</vt:lpwstr>
  </property>
</Properties>
</file>