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3FBE" w14:textId="60D97401" w:rsidR="00F62325" w:rsidRDefault="00091660" w:rsidP="00E55200">
      <w:pPr>
        <w:ind w:left="-810" w:right="-874"/>
        <w:rPr>
          <w:rFonts w:ascii="Montserrat Light" w:eastAsia="Montserrat" w:hAnsi="Montserrat Light" w:cs="Montserrat"/>
          <w:b/>
          <w:color w:val="000000"/>
        </w:rPr>
      </w:pPr>
      <w:r w:rsidRPr="00AE260B">
        <w:rPr>
          <w:rFonts w:ascii="Montserrat Light" w:hAnsi="Montserrat Light"/>
          <w:noProof/>
        </w:rPr>
        <w:drawing>
          <wp:anchor distT="0" distB="0" distL="114300" distR="114300" simplePos="0" relativeHeight="251665413" behindDoc="0" locked="0" layoutInCell="1" allowOverlap="1" wp14:anchorId="62427723" wp14:editId="2A8F4614">
            <wp:simplePos x="0" y="0"/>
            <wp:positionH relativeFrom="margin">
              <wp:align>center</wp:align>
            </wp:positionH>
            <wp:positionV relativeFrom="paragraph">
              <wp:posOffset>-331568</wp:posOffset>
            </wp:positionV>
            <wp:extent cx="4275382" cy="5627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382" cy="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211" w:rsidRPr="00AE260B">
        <w:rPr>
          <w:rFonts w:ascii="Montserrat Light" w:hAnsi="Montserrat Light"/>
          <w:noProof/>
        </w:rPr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25B60D90" wp14:editId="11EF5C3A">
                <wp:simplePos x="0" y="0"/>
                <wp:positionH relativeFrom="column">
                  <wp:posOffset>4234018</wp:posOffset>
                </wp:positionH>
                <wp:positionV relativeFrom="paragraph">
                  <wp:posOffset>-497013</wp:posOffset>
                </wp:positionV>
                <wp:extent cx="2108258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5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82AA" w14:textId="0C66C40C" w:rsidR="000D1ED0" w:rsidRPr="00A522F3" w:rsidRDefault="000D1ED0" w:rsidP="000D1ED0">
                            <w:pPr>
                              <w:jc w:val="right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522F3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CPMCO CIR Form Version 2 – </w:t>
                            </w:r>
                            <w:r w:rsidR="00817DF3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May</w:t>
                            </w:r>
                            <w:r w:rsidRPr="00A522F3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60D90" id="Rectangle 6" o:spid="_x0000_s1026" style="position:absolute;left:0;text-align:left;margin-left:333.4pt;margin-top:-39.15pt;width:166pt;height:18pt;z-index:2516684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" filled="f" stroked="f" strokeweight="1pt">
                <v:textbox>
                  <w:txbxContent>
                    <w:p w14:paraId="62CE82AA" w14:textId="0C66C40C" w:rsidR="000D1ED0" w:rsidRPr="00A522F3" w:rsidRDefault="000D1ED0" w:rsidP="000D1ED0">
                      <w:pPr>
                        <w:jc w:val="right"/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</w:pPr>
                      <w:r w:rsidRPr="00A522F3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 xml:space="preserve">CPMCO CIR Form Version 2 – </w:t>
                      </w:r>
                      <w:r w:rsidR="00817DF3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>May</w:t>
                      </w:r>
                      <w:r w:rsidRPr="00A522F3">
                        <w:rPr>
                          <w:rFonts w:ascii="Montserrat Light" w:hAnsi="Montserrat Light"/>
                          <w:color w:val="000000" w:themeColor="text1"/>
                          <w:sz w:val="12"/>
                          <w:szCs w:val="12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AE260B">
        <w:rPr>
          <w:rFonts w:ascii="Montserrat Light" w:eastAsia="Montserrat" w:hAnsi="Montserrat Light" w:cs="Montserrat"/>
          <w:b/>
          <w:color w:val="000000"/>
        </w:rPr>
        <w:t xml:space="preserve"> </w:t>
      </w:r>
    </w:p>
    <w:tbl>
      <w:tblPr>
        <w:tblStyle w:val="TableGrid"/>
        <w:tblW w:w="10705" w:type="dxa"/>
        <w:tblInd w:w="-810" w:type="dxa"/>
        <w:tblLook w:val="04A0" w:firstRow="1" w:lastRow="0" w:firstColumn="1" w:lastColumn="0" w:noHBand="0" w:noVBand="1"/>
      </w:tblPr>
      <w:tblGrid>
        <w:gridCol w:w="7285"/>
        <w:gridCol w:w="3420"/>
      </w:tblGrid>
      <w:tr w:rsidR="00F62325" w14:paraId="2EC3EDF4" w14:textId="77777777" w:rsidTr="00E86BBE">
        <w:tc>
          <w:tcPr>
            <w:tcW w:w="7285" w:type="dxa"/>
          </w:tcPr>
          <w:p w14:paraId="2563F9F1" w14:textId="2037F6D3" w:rsidR="00F62325" w:rsidRPr="00FA1BEF" w:rsidRDefault="00FA1BEF" w:rsidP="00E55200">
            <w:pPr>
              <w:ind w:right="-874"/>
              <w:rPr>
                <w:rFonts w:ascii="Montserrat Light" w:eastAsia="Montserrat" w:hAnsi="Montserrat Light" w:cs="Montserrat"/>
                <w:b/>
                <w:color w:val="000000"/>
                <w:sz w:val="10"/>
                <w:szCs w:val="10"/>
              </w:rPr>
            </w:pPr>
            <w:r>
              <w:rPr>
                <w:rFonts w:ascii="Montserrat Light" w:eastAsia="Montserrat" w:hAnsi="Montserrat Light" w:cs="Montserrat"/>
                <w:b/>
                <w:color w:val="000000"/>
                <w:sz w:val="8"/>
                <w:szCs w:val="8"/>
              </w:rPr>
              <w:br/>
            </w:r>
            <w:r w:rsidR="002051BB">
              <w:rPr>
                <w:rFonts w:ascii="Montserrat Light" w:eastAsia="Montserrat" w:hAnsi="Montserrat Light" w:cs="Montserrat"/>
                <w:b/>
                <w:color w:val="000000"/>
                <w:sz w:val="12"/>
                <w:szCs w:val="12"/>
              </w:rPr>
              <w:br/>
            </w:r>
            <w:r w:rsidR="00433CE3">
              <w:rPr>
                <w:rFonts w:ascii="Montserrat Light" w:eastAsia="Montserrat" w:hAnsi="Montserrat Light" w:cs="Montserrat"/>
                <w:b/>
                <w:color w:val="000000"/>
                <w:sz w:val="6"/>
                <w:szCs w:val="6"/>
              </w:rPr>
              <w:br/>
            </w:r>
            <w:r w:rsidRPr="00E86BBE">
              <w:rPr>
                <w:rFonts w:ascii="Montserrat Light" w:eastAsia="Montserrat" w:hAnsi="Montserrat Light" w:cs="Montserrat"/>
                <w:b/>
                <w:color w:val="000000"/>
                <w:sz w:val="20"/>
                <w:szCs w:val="20"/>
              </w:rPr>
              <w:t>CONSUMER PROTECTION AND MARKET CONDUCT OFFICE (CPMCO)</w:t>
            </w:r>
            <w:r w:rsidRPr="00AE260B">
              <w:rPr>
                <w:rFonts w:ascii="Montserrat Light" w:eastAsia="Montserrat" w:hAnsi="Montserrat Light" w:cs="Montserrat"/>
                <w:b/>
                <w:color w:val="000000"/>
              </w:rPr>
              <w:br/>
            </w:r>
            <w:r w:rsidRPr="00FA1BEF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>Complaints, Inquiries, or Re</w:t>
            </w:r>
            <w:r w:rsidR="009C02A5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>ply</w:t>
            </w:r>
            <w:r w:rsidRPr="00FA1BEF"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t xml:space="preserve"> (CIR) Form</w:t>
            </w:r>
            <w:r>
              <w:rPr>
                <w:rFonts w:ascii="Montserrat Light" w:eastAsia="Montserrat" w:hAnsi="Montserrat Light" w:cs="Montserrat"/>
                <w:b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3420" w:type="dxa"/>
          </w:tcPr>
          <w:p w14:paraId="07785790" w14:textId="727B7391" w:rsidR="00F62325" w:rsidRPr="00FA1BEF" w:rsidRDefault="00E3132E" w:rsidP="00E3132E">
            <w:pPr>
              <w:ind w:right="1513"/>
              <w:jc w:val="both"/>
              <w:rPr>
                <w:rFonts w:ascii="Montserrat Light" w:hAnsi="Montserrat Light"/>
                <w:color w:val="000000" w:themeColor="text1"/>
                <w:sz w:val="15"/>
                <w:szCs w:val="15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15"/>
                <w:szCs w:val="15"/>
              </w:rPr>
              <w:drawing>
                <wp:anchor distT="0" distB="0" distL="114300" distR="114300" simplePos="0" relativeHeight="251669509" behindDoc="1" locked="0" layoutInCell="1" allowOverlap="1" wp14:anchorId="050D75D2" wp14:editId="436A27E6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127231</wp:posOffset>
                  </wp:positionV>
                  <wp:extent cx="902970" cy="560705"/>
                  <wp:effectExtent l="0" t="0" r="0" b="0"/>
                  <wp:wrapTight wrapText="bothSides">
                    <wp:wrapPolygon edited="0">
                      <wp:start x="4101" y="0"/>
                      <wp:lineTo x="1367" y="4403"/>
                      <wp:lineTo x="0" y="8072"/>
                      <wp:lineTo x="0" y="15411"/>
                      <wp:lineTo x="2734" y="19814"/>
                      <wp:lineTo x="4557" y="20548"/>
                      <wp:lineTo x="7747" y="20548"/>
                      <wp:lineTo x="16405" y="19814"/>
                      <wp:lineTo x="20962" y="17613"/>
                      <wp:lineTo x="20962" y="3669"/>
                      <wp:lineTo x="17316" y="0"/>
                      <wp:lineTo x="4101" y="0"/>
                    </wp:wrapPolygon>
                  </wp:wrapTight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Para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mas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mabilis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na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aksyon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,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ipadala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ang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iyong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complaint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gamit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ang BSP Online Buddy</w:t>
            </w:r>
            <w:r w:rsidR="009C003A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!</w:t>
            </w:r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Available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ito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24/7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BSP Website o </w:t>
            </w:r>
            <w:proofErr w:type="spellStart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>sa</w:t>
            </w:r>
            <w:proofErr w:type="spellEnd"/>
            <w:r w:rsidR="00FA1BEF" w:rsidRPr="00FA1BEF">
              <w:rPr>
                <w:rFonts w:ascii="Montserrat Light" w:hAnsi="Montserrat Light"/>
                <w:color w:val="000000" w:themeColor="text1"/>
                <w:sz w:val="15"/>
                <w:szCs w:val="15"/>
              </w:rPr>
              <w:t xml:space="preserve"> BSP Facebook Messenger.</w:t>
            </w:r>
            <w:r w:rsidR="00E86BBE">
              <w:rPr>
                <w:rFonts w:ascii="Montserrat Light" w:eastAsia="Montserrat" w:hAnsi="Montserrat Light" w:cs="Montserrat"/>
                <w:b/>
                <w:noProof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16D8493D" w14:textId="2A9DDCBC" w:rsidR="00E55200" w:rsidRPr="00E55200" w:rsidRDefault="00E55200" w:rsidP="00FA1BEF">
      <w:pPr>
        <w:ind w:right="-874"/>
        <w:rPr>
          <w:rFonts w:ascii="Montserrat Light" w:eastAsia="Montserrat" w:hAnsi="Montserrat Light" w:cs="Montserrat"/>
          <w:bCs/>
          <w:color w:val="000000" w:themeColor="text1"/>
          <w:sz w:val="8"/>
          <w:szCs w:val="8"/>
        </w:rPr>
      </w:pPr>
    </w:p>
    <w:tbl>
      <w:tblPr>
        <w:tblStyle w:val="TableGrid"/>
        <w:tblW w:w="10695" w:type="dxa"/>
        <w:tblInd w:w="-810" w:type="dxa"/>
        <w:tblLook w:val="04A0" w:firstRow="1" w:lastRow="0" w:firstColumn="1" w:lastColumn="0" w:noHBand="0" w:noVBand="1"/>
      </w:tblPr>
      <w:tblGrid>
        <w:gridCol w:w="1523"/>
        <w:gridCol w:w="9172"/>
      </w:tblGrid>
      <w:tr w:rsidR="0078073D" w:rsidRPr="00AE260B" w14:paraId="53EF9D2D" w14:textId="77777777" w:rsidTr="00E86026">
        <w:trPr>
          <w:trHeight w:val="2510"/>
        </w:trPr>
        <w:tc>
          <w:tcPr>
            <w:tcW w:w="1523" w:type="dxa"/>
          </w:tcPr>
          <w:p w14:paraId="6106D05D" w14:textId="7830209B" w:rsidR="0078073D" w:rsidRPr="00AE260B" w:rsidRDefault="0078073D" w:rsidP="00227211">
            <w:pPr>
              <w:ind w:right="-874"/>
              <w:jc w:val="center"/>
              <w:rPr>
                <w:rFonts w:ascii="Montserrat Light" w:eastAsia="Montserrat" w:hAnsi="Montserrat Light" w:cs="Montserrat"/>
                <w:b/>
                <w:color w:val="000000"/>
              </w:rPr>
            </w:pPr>
            <w:r w:rsidRPr="00AE260B">
              <w:rPr>
                <w:rFonts w:ascii="Montserrat Light" w:hAnsi="Montserrat Light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61" behindDoc="0" locked="0" layoutInCell="1" allowOverlap="1" wp14:anchorId="3E6D0ACA" wp14:editId="7E4400D4">
                  <wp:simplePos x="0" y="0"/>
                  <wp:positionH relativeFrom="leftMargin">
                    <wp:posOffset>33767</wp:posOffset>
                  </wp:positionH>
                  <wp:positionV relativeFrom="paragraph">
                    <wp:posOffset>313855</wp:posOffset>
                  </wp:positionV>
                  <wp:extent cx="908407" cy="902525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407" cy="9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2" w:type="dxa"/>
          </w:tcPr>
          <w:p w14:paraId="2DEF4202" w14:textId="1E83BA10" w:rsidR="0078073D" w:rsidRPr="00AE260B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</w:p>
          <w:p w14:paraId="69B65EE5" w14:textId="52E97686" w:rsidR="0078073D" w:rsidRPr="00AE260B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Sumasang-ayon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ka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sumusunod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?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(Do you consent to the following?)</w:t>
            </w:r>
          </w:p>
          <w:p w14:paraId="14636603" w14:textId="2F2AAE50" w:rsidR="0078073D" w:rsidRPr="00AE260B" w:rsidRDefault="0078073D" w:rsidP="0078073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Pagkolekta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at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pagbahagi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personal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impormasyon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para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pag-proseso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katanungan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ED5BA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BSP Data Privacy Policy</w:t>
            </w:r>
            <w:r w:rsidR="009F0E78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="009F0E78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</w:t>
            </w: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asahin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policy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gamit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QR Code</w:t>
            </w:r>
          </w:p>
          <w:p w14:paraId="444D4D5E" w14:textId="2D0AE3B7" w:rsidR="0078073D" w:rsidRPr="00AE260B" w:rsidRDefault="0078073D" w:rsidP="007807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4"/>
                <w:szCs w:val="14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(Collection and sharing of your personal information during complaint or inquiry processing in accordance with the BSP Data Privacy Policy</w:t>
            </w:r>
            <w:r w:rsidR="00F83E5A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; s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can the QR Code to view the Policy)</w:t>
            </w:r>
          </w:p>
          <w:p w14:paraId="649DE58A" w14:textId="5E2A2644" w:rsidR="0078073D" w:rsidRPr="00AE260B" w:rsidRDefault="0078073D" w:rsidP="0078073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Pag-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iyong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katanungan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ayon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mga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alituntuning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sinusunod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ng BSP Consumer Assistance Mechanism</w:t>
            </w:r>
            <w:r w:rsidR="00484D6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; </w:t>
            </w:r>
            <w:proofErr w:type="spellStart"/>
            <w:r w:rsidR="00484D6F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b</w:t>
            </w:r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asahin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susunod</w:t>
            </w:r>
            <w:proofErr w:type="spellEnd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C24F4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pahina</w:t>
            </w:r>
            <w:proofErr w:type="spellEnd"/>
            <w:r w:rsidR="00370129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(Section D)</w:t>
            </w:r>
          </w:p>
          <w:p w14:paraId="5BBC2893" w14:textId="765EE171" w:rsidR="00E6668D" w:rsidRDefault="0078073D" w:rsidP="00D305F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(</w:t>
            </w:r>
            <w:r w:rsidR="0019347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Processing of your complaint or inquiry </w:t>
            </w:r>
            <w:r w:rsidR="000B1682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pursuant to</w:t>
            </w:r>
            <w:r w:rsidR="00E6668D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existing rules followed by the BSP Consumer Assistance </w:t>
            </w:r>
            <w:proofErr w:type="gramStart"/>
            <w:r w:rsidR="00E6668D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Mechanism;</w:t>
            </w:r>
            <w:proofErr w:type="gramEnd"/>
          </w:p>
          <w:p w14:paraId="78190736" w14:textId="1989FFE1" w:rsidR="0078073D" w:rsidRPr="00D305F9" w:rsidRDefault="00E6668D" w:rsidP="00D305F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ind w:left="360"/>
              <w:jc w:val="both"/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r</w:t>
            </w:r>
            <w:r w:rsidR="00CE1314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ead the process timeline on the next page</w:t>
            </w:r>
            <w:r w:rsidR="003667D8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 xml:space="preserve"> [Section D]</w:t>
            </w:r>
            <w:r w:rsidR="0078073D"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  <w:p w14:paraId="0678CD44" w14:textId="54761D7F" w:rsidR="0078073D" w:rsidRDefault="0078073D" w:rsidP="00780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28"/>
                  <w:szCs w:val="28"/>
                </w:rPr>
                <w:id w:val="1165594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SUMASANG-AYON AKO </w:t>
            </w:r>
            <w:r w:rsidRPr="00AE260B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(I </w:t>
            </w:r>
            <w:proofErr w:type="gramStart"/>
            <w:r w:rsidRPr="00AE260B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AGREE)</w:t>
            </w: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443A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="00EA443A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PIRMA </w:t>
            </w:r>
            <w:r w:rsidRPr="00AE260B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(SIGNATURE) </w:t>
            </w: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: ___________________________________</w:t>
            </w:r>
          </w:p>
          <w:p w14:paraId="42D48085" w14:textId="2AC777F6" w:rsidR="00E86026" w:rsidRDefault="00E86026" w:rsidP="00E8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8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 w:rsidR="00EA443A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</w:t>
            </w:r>
            <w:r w:rsidRPr="00E86026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PETSA</w:t>
            </w:r>
            <w:r w:rsidRP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 (DATE</w:t>
            </w:r>
            <w:proofErr w:type="gramStart"/>
            <w:r w:rsidRP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 w:rsid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  <w:proofErr w:type="gramEnd"/>
            <w:r w:rsidRPr="00EA443A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86026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________________________</w:t>
            </w:r>
          </w:p>
          <w:p w14:paraId="5D745BB8" w14:textId="4F06616D" w:rsidR="00E86026" w:rsidRPr="00E86026" w:rsidRDefault="00E86026" w:rsidP="00E8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8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608A9396" w14:textId="7BCBC6BB" w:rsidR="00523405" w:rsidRPr="00AE260B" w:rsidRDefault="00523405" w:rsidP="00D305F9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110E97E4" w14:textId="5124C052" w:rsidR="008C60A1" w:rsidRPr="00FA7ED4" w:rsidRDefault="00523405" w:rsidP="00523405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720"/>
        <w:jc w:val="both"/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</w:pPr>
      <w:r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A. KATUNAYAN NG </w:t>
      </w:r>
      <w:r w:rsidR="007D7E15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PAG-KONTAK SA </w:t>
      </w:r>
      <w:r w:rsidR="00766B1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>BSP-SUPERVISED INSTITUTION UKOL SA REKLAMO</w:t>
      </w:r>
    </w:p>
    <w:p w14:paraId="353972C3" w14:textId="3E67266B" w:rsidR="00523405" w:rsidRPr="00FA7ED4" w:rsidRDefault="00523405" w:rsidP="00523405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720"/>
        <w:jc w:val="both"/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</w:pPr>
      <w:r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(PROOF OF</w:t>
      </w:r>
      <w:r w:rsidR="002E0049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 xml:space="preserve"> ESCALATION </w:t>
      </w:r>
      <w:r w:rsidR="00C64480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 xml:space="preserve">OF CONCERN </w:t>
      </w:r>
      <w:r w:rsidR="002E0049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T</w:t>
      </w:r>
      <w:r w:rsidR="008C60A1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 xml:space="preserve">O </w:t>
      </w:r>
      <w:r w:rsidR="00D41012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 xml:space="preserve">THE </w:t>
      </w:r>
      <w:r w:rsidR="00766B18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BSP-SUPERVISED INSTITUTION</w:t>
      </w:r>
      <w:r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)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E27EA7" w:rsidRPr="00AE260B" w14:paraId="33948E63" w14:textId="77777777" w:rsidTr="009E3DCE">
        <w:tc>
          <w:tcPr>
            <w:tcW w:w="10710" w:type="dxa"/>
          </w:tcPr>
          <w:p w14:paraId="0024BB6E" w14:textId="77777777" w:rsidR="00E27EA7" w:rsidRPr="00AE260B" w:rsidRDefault="00E27EA7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5F9B2407" w14:textId="6ADE6683" w:rsidR="00283D6D" w:rsidRDefault="00CA6090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Naiparating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mo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na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ba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iyong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concern </w:t>
            </w:r>
            <w:proofErr w:type="spellStart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sa</w:t>
            </w:r>
            <w:proofErr w:type="spellEnd"/>
            <w:r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83D6D"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consumer assistance unit ng</w:t>
            </w:r>
            <w:r w:rsidR="009E68FA"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61C38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institusyong</w:t>
            </w:r>
            <w:proofErr w:type="spellEnd"/>
            <w:r w:rsidR="00283D6D"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83D6D"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inirereklamo</w:t>
            </w:r>
            <w:proofErr w:type="spellEnd"/>
            <w:r w:rsidR="00283D6D" w:rsidRPr="00011330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?</w:t>
            </w:r>
          </w:p>
          <w:p w14:paraId="758FB4B1" w14:textId="490EADE3" w:rsidR="00283D6D" w:rsidRPr="00AE4EBF" w:rsidRDefault="00B34C3E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A7322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Have you already filed your concern to the consumer assistance unit of </w:t>
            </w:r>
            <w:r w:rsidR="00BE7317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the involved institu</w:t>
            </w:r>
            <w:r w:rsidR="006C065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ti</w:t>
            </w:r>
            <w:r w:rsidR="00BE7317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on</w:t>
            </w:r>
            <w:r w:rsidR="00A7322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?)</w:t>
            </w:r>
          </w:p>
          <w:p w14:paraId="54DBA27C" w14:textId="6E6D575A" w:rsidR="00E221CD" w:rsidRPr="00AE260B" w:rsidRDefault="007B5B2F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20"/>
                  <w:szCs w:val="20"/>
                </w:rPr>
                <w:id w:val="-19379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26" w:rsidRPr="00AE260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3226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322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Oo</w:t>
            </w:r>
            <w:proofErr w:type="spellEnd"/>
            <w:r w:rsidR="00A7322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283D6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Isulat</w:t>
            </w:r>
            <w:proofErr w:type="spellEnd"/>
            <w:r w:rsidR="00283D6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r w:rsidR="003B4882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</w:t>
            </w:r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eference number</w:t>
            </w:r>
            <w:r w:rsidR="0092313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567E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="009567E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567E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iyong</w:t>
            </w:r>
            <w:proofErr w:type="spellEnd"/>
            <w:r w:rsidR="009567E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567E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natanggap</w:t>
            </w:r>
            <w:proofErr w:type="spellEnd"/>
            <w:r w:rsidR="003B4882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: _____________________________________</w:t>
            </w:r>
          </w:p>
          <w:p w14:paraId="0D668843" w14:textId="08BF9327" w:rsidR="008401E0" w:rsidRPr="00AE4EBF" w:rsidRDefault="00A73226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    </w:t>
            </w:r>
            <w:r w:rsidR="00283D6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Yes</w:t>
            </w:r>
            <w:r w:rsidR="0059193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: </w:t>
            </w:r>
            <w:r w:rsidR="00F9269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Write the</w:t>
            </w:r>
            <w:r w:rsidR="003B4882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reference number </w:t>
            </w:r>
            <w:r w:rsidR="005F7911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that </w:t>
            </w:r>
            <w:r w:rsidR="006849F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you received</w:t>
            </w:r>
            <w:r w:rsidR="003B4882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66090312" w14:textId="77777777" w:rsidR="009262F6" w:rsidRDefault="007B5B2F" w:rsidP="00523405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20"/>
                  <w:szCs w:val="20"/>
                </w:rPr>
                <w:id w:val="-14304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EA7" w:rsidRPr="00AE260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264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Wala</w:t>
            </w:r>
            <w:r w:rsidR="002F74B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F74B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akong</w:t>
            </w:r>
            <w:proofErr w:type="spellEnd"/>
            <w:r w:rsidR="008264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reference number </w:t>
            </w:r>
            <w:proofErr w:type="spellStart"/>
            <w:r w:rsidR="008264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dahil</w:t>
            </w:r>
            <w:proofErr w:type="spellEnd"/>
            <w:r w:rsidR="008264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264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</w:t>
            </w:r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indi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sumasagot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</w:t>
            </w:r>
            <w:r w:rsidR="00400C03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00C03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: Mag-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lakip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patunay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ikaw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sumangguni</w:t>
            </w:r>
            <w:proofErr w:type="spellEnd"/>
            <w:r w:rsidR="001B1D6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</w:p>
          <w:p w14:paraId="773E3C44" w14:textId="2B471F7F" w:rsidR="001B1D61" w:rsidRDefault="009262F6" w:rsidP="001B1D61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DD36CC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k</w:t>
            </w:r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anilang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consumer assistance unit</w:t>
            </w:r>
            <w:r w:rsidR="009E757E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hal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. screenshot, email, o </w:t>
            </w:r>
            <w:proofErr w:type="spellStart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larawan</w:t>
            </w:r>
            <w:proofErr w:type="spellEnd"/>
            <w:r w:rsidR="00E27EA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)</w:t>
            </w:r>
          </w:p>
          <w:p w14:paraId="3990825E" w14:textId="1D93A340" w:rsidR="001B1D61" w:rsidRPr="001B1D61" w:rsidRDefault="001B1D61" w:rsidP="001B1D61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    </w:t>
            </w:r>
            <w:r w:rsidR="00E27EA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9262F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 do not have a</w:t>
            </w:r>
            <w:r w:rsidR="0082640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reference number because t</w:t>
            </w:r>
            <w:r w:rsidR="00E27EA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he institution is not reachable: Attach proof of attempt to contact their consumer assistance unit</w:t>
            </w:r>
          </w:p>
          <w:p w14:paraId="18121E3B" w14:textId="77777777" w:rsidR="00E27EA7" w:rsidRDefault="001B1D61" w:rsidP="00523405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    </w:t>
            </w:r>
            <w:r w:rsidR="009E757E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[</w:t>
            </w:r>
            <w:r w:rsidR="00E27EA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ex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. </w:t>
            </w:r>
            <w:r w:rsidR="00E27EA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screenshot, email, or photo</w:t>
            </w:r>
            <w:r w:rsidR="009E757E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]</w:t>
            </w:r>
            <w:r w:rsidR="00E27EA7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09A900E9" w14:textId="4B265184" w:rsidR="00696C2D" w:rsidRPr="001B1D61" w:rsidRDefault="00696C2D" w:rsidP="00523405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7A8243D1" w14:textId="77777777" w:rsidR="00523405" w:rsidRPr="00EA443A" w:rsidRDefault="00523405" w:rsidP="00A82A9A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6"/>
          <w:szCs w:val="16"/>
        </w:rPr>
      </w:pPr>
    </w:p>
    <w:p w14:paraId="10CFF57F" w14:textId="64FC56AF" w:rsidR="00E86026" w:rsidRPr="00E86026" w:rsidRDefault="00523405" w:rsidP="00E86026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9000"/>
        </w:tabs>
        <w:spacing w:after="0" w:line="240" w:lineRule="auto"/>
        <w:ind w:left="-720"/>
        <w:jc w:val="both"/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</w:pPr>
      <w:r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B. </w:t>
      </w:r>
      <w:r w:rsidR="00E1724A"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>PERSONAL NA IMPORMASYON</w:t>
      </w:r>
      <w:r w:rsidR="007852B7"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 </w:t>
      </w:r>
      <w:r w:rsidR="007852B7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(</w:t>
      </w:r>
      <w:r w:rsidR="008321C7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PERSONAL INFORMATION</w:t>
      </w:r>
      <w:r w:rsidR="007852B7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)</w:t>
      </w:r>
      <w:r w:rsidR="00E86026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ab/>
        <w:t xml:space="preserve">            </w:t>
      </w:r>
    </w:p>
    <w:tbl>
      <w:tblPr>
        <w:tblStyle w:val="TableGrid"/>
        <w:tblW w:w="10686" w:type="dxa"/>
        <w:tblInd w:w="-791" w:type="dxa"/>
        <w:tblLook w:val="04A0" w:firstRow="1" w:lastRow="0" w:firstColumn="1" w:lastColumn="0" w:noHBand="0" w:noVBand="1"/>
      </w:tblPr>
      <w:tblGrid>
        <w:gridCol w:w="3126"/>
        <w:gridCol w:w="3780"/>
        <w:gridCol w:w="3780"/>
      </w:tblGrid>
      <w:tr w:rsidR="00E86026" w:rsidRPr="00AE260B" w14:paraId="321FFA85" w14:textId="77777777" w:rsidTr="00E86026">
        <w:tc>
          <w:tcPr>
            <w:tcW w:w="3126" w:type="dxa"/>
            <w:vAlign w:val="center"/>
          </w:tcPr>
          <w:p w14:paraId="20F73CE8" w14:textId="7777777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Buong</w:t>
            </w:r>
            <w:proofErr w:type="spellEnd"/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Pangalan</w:t>
            </w:r>
            <w:proofErr w:type="spellEnd"/>
          </w:p>
          <w:p w14:paraId="75C56C71" w14:textId="47E8541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(Full Name)</w:t>
            </w:r>
          </w:p>
        </w:tc>
        <w:tc>
          <w:tcPr>
            <w:tcW w:w="7560" w:type="dxa"/>
            <w:gridSpan w:val="2"/>
          </w:tcPr>
          <w:p w14:paraId="31DE2436" w14:textId="59AB889F" w:rsidR="00E86026" w:rsidRPr="0078278B" w:rsidRDefault="00E86026" w:rsidP="003F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6EFA0147" w14:textId="77777777" w:rsidTr="00E86026">
        <w:tc>
          <w:tcPr>
            <w:tcW w:w="3126" w:type="dxa"/>
            <w:vAlign w:val="center"/>
          </w:tcPr>
          <w:p w14:paraId="04EC265D" w14:textId="7777777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Numero</w:t>
            </w:r>
            <w:proofErr w:type="spellEnd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telepono</w:t>
            </w:r>
            <w:proofErr w:type="spellEnd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o cellphone</w:t>
            </w:r>
          </w:p>
          <w:p w14:paraId="0FDA7E10" w14:textId="72886A9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442F8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(Telephone or mobile phone number)</w:t>
            </w:r>
          </w:p>
        </w:tc>
        <w:tc>
          <w:tcPr>
            <w:tcW w:w="7560" w:type="dxa"/>
            <w:gridSpan w:val="2"/>
          </w:tcPr>
          <w:p w14:paraId="4C22D2B3" w14:textId="554A1DF7" w:rsidR="00E86026" w:rsidRPr="0078278B" w:rsidRDefault="00E86026" w:rsidP="00A82A9A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7558E9FD" w14:textId="77777777" w:rsidTr="00E86026">
        <w:trPr>
          <w:trHeight w:val="377"/>
        </w:trPr>
        <w:tc>
          <w:tcPr>
            <w:tcW w:w="3126" w:type="dxa"/>
            <w:vAlign w:val="center"/>
          </w:tcPr>
          <w:p w14:paraId="08100259" w14:textId="7888CA6F" w:rsidR="00E86026" w:rsidRPr="00E86026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7560" w:type="dxa"/>
            <w:gridSpan w:val="2"/>
          </w:tcPr>
          <w:p w14:paraId="6936C60E" w14:textId="77777777" w:rsidR="00E86026" w:rsidRPr="0078278B" w:rsidRDefault="00E86026" w:rsidP="00A82A9A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1F0E90B6" w14:textId="77777777" w:rsidTr="00E86026">
        <w:tc>
          <w:tcPr>
            <w:tcW w:w="3126" w:type="dxa"/>
            <w:vAlign w:val="center"/>
          </w:tcPr>
          <w:p w14:paraId="0407C7D0" w14:textId="7777777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Tirahan</w:t>
            </w:r>
            <w:proofErr w:type="spellEnd"/>
          </w:p>
          <w:p w14:paraId="6F15861E" w14:textId="39892565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(Address)</w:t>
            </w:r>
          </w:p>
        </w:tc>
        <w:tc>
          <w:tcPr>
            <w:tcW w:w="7560" w:type="dxa"/>
            <w:gridSpan w:val="2"/>
          </w:tcPr>
          <w:p w14:paraId="27C72CCE" w14:textId="77777777" w:rsidR="00E86026" w:rsidRPr="0078278B" w:rsidRDefault="00E86026" w:rsidP="00A82A9A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E86026" w:rsidRPr="00AE260B" w14:paraId="461E89A7" w14:textId="77777777" w:rsidTr="00EA443A">
        <w:tc>
          <w:tcPr>
            <w:tcW w:w="3126" w:type="dxa"/>
            <w:vAlign w:val="center"/>
          </w:tcPr>
          <w:p w14:paraId="20F84B82" w14:textId="77777777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8278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Kasarian</w:t>
            </w:r>
            <w:proofErr w:type="spellEnd"/>
          </w:p>
          <w:p w14:paraId="0CD26099" w14:textId="70757139" w:rsidR="00E86026" w:rsidRPr="0078278B" w:rsidRDefault="00E86026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(Sex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at birth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0" w:type="dxa"/>
            <w:vAlign w:val="center"/>
          </w:tcPr>
          <w:p w14:paraId="27E0629C" w14:textId="7FF3AADA" w:rsidR="00E86026" w:rsidRPr="0078278B" w:rsidRDefault="00E86026" w:rsidP="00EA443A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833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78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Babae</w:t>
            </w:r>
            <w:proofErr w:type="spellEnd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Female)</w:t>
            </w: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3780" w:type="dxa"/>
            <w:vAlign w:val="center"/>
          </w:tcPr>
          <w:p w14:paraId="7DD0962F" w14:textId="747461F4" w:rsidR="00E86026" w:rsidRPr="0078278B" w:rsidRDefault="00E86026" w:rsidP="00EA443A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51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278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Lalaki</w:t>
            </w:r>
            <w:proofErr w:type="spellEnd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M</w:t>
            </w:r>
            <w:r w:rsidRPr="0078278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ale)</w:t>
            </w:r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78278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</w:t>
            </w:r>
          </w:p>
        </w:tc>
      </w:tr>
    </w:tbl>
    <w:p w14:paraId="190CA797" w14:textId="77777777" w:rsidR="00E86026" w:rsidRPr="00AE260B" w:rsidRDefault="00E86026" w:rsidP="00A82A9A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hAnsi="Montserrat Light"/>
          <w:noProof/>
          <w:sz w:val="12"/>
          <w:szCs w:val="12"/>
        </w:rPr>
      </w:pPr>
    </w:p>
    <w:p w14:paraId="2D5FB8D1" w14:textId="11A623F9" w:rsidR="008F05FA" w:rsidRPr="00FA7ED4" w:rsidRDefault="00523405" w:rsidP="00523405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720"/>
        <w:jc w:val="both"/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</w:pPr>
      <w:r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C. </w:t>
      </w:r>
      <w:r w:rsidR="005B252B"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>DETALYE NG REKLAMO O KATANUNGAN</w:t>
      </w:r>
      <w:r w:rsidR="007852B7" w:rsidRPr="00FA7ED4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 </w:t>
      </w:r>
      <w:r w:rsidR="007852B7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(</w:t>
      </w:r>
      <w:r w:rsidR="00C02CF0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DETAILS</w:t>
      </w:r>
      <w:r w:rsidR="0012508D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 xml:space="preserve"> OF COMPLAINT OR INQUIRY</w:t>
      </w:r>
      <w:r w:rsidR="007852B7" w:rsidRPr="00FA7ED4">
        <w:rPr>
          <w:rFonts w:ascii="Montserrat Light" w:eastAsia="Montserrat" w:hAnsi="Montserrat Light" w:cs="Montserrat"/>
          <w:b/>
          <w:bCs/>
          <w:i/>
          <w:iCs/>
          <w:color w:val="000000"/>
          <w:sz w:val="18"/>
          <w:szCs w:val="18"/>
        </w:rPr>
        <w:t>)</w:t>
      </w:r>
    </w:p>
    <w:tbl>
      <w:tblPr>
        <w:tblStyle w:val="TableGrid"/>
        <w:tblW w:w="1068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149"/>
        <w:gridCol w:w="3769"/>
        <w:gridCol w:w="3767"/>
      </w:tblGrid>
      <w:tr w:rsidR="00287760" w:rsidRPr="00AE260B" w14:paraId="6065093C" w14:textId="77777777" w:rsidTr="00E86026">
        <w:trPr>
          <w:trHeight w:val="593"/>
        </w:trPr>
        <w:tc>
          <w:tcPr>
            <w:tcW w:w="3149" w:type="dxa"/>
            <w:vAlign w:val="center"/>
          </w:tcPr>
          <w:p w14:paraId="3EED2C1C" w14:textId="6421CBFC" w:rsidR="00287760" w:rsidRPr="005C3B14" w:rsidRDefault="00287760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r w:rsidRPr="00C53969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Uri ng </w:t>
            </w:r>
            <w:proofErr w:type="spellStart"/>
            <w:r w:rsidRPr="00C53969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hinaing</w:t>
            </w:r>
            <w:proofErr w:type="spellEnd"/>
            <w:r w:rsidR="005C3B14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3969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(Type of Request)</w:t>
            </w:r>
          </w:p>
          <w:p w14:paraId="4EBFC0FE" w14:textId="77777777" w:rsidR="0041366E" w:rsidRPr="00C53969" w:rsidRDefault="0041366E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1DB7B95B" w14:textId="046F8905" w:rsidR="0041366E" w:rsidRPr="005C3B14" w:rsidRDefault="0041366E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proofErr w:type="spellStart"/>
            <w:r w:rsidRPr="00C53969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Pumili</w:t>
            </w:r>
            <w:proofErr w:type="spellEnd"/>
            <w:r w:rsidRPr="00C53969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ng </w:t>
            </w:r>
            <w:proofErr w:type="spellStart"/>
            <w:r w:rsidRPr="00C53969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isa</w:t>
            </w:r>
            <w:proofErr w:type="spellEnd"/>
            <w:r w:rsidR="005C3B14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</w:t>
            </w:r>
            <w:r w:rsidRPr="00C53969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</w:tc>
        <w:tc>
          <w:tcPr>
            <w:tcW w:w="7536" w:type="dxa"/>
            <w:gridSpan w:val="2"/>
            <w:vAlign w:val="center"/>
          </w:tcPr>
          <w:p w14:paraId="0512210F" w14:textId="080616A6" w:rsidR="00287760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2277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14">
                  <w:rPr>
                    <w:rFonts w:ascii="MS Gothic" w:eastAsia="MS Gothic" w:hAnsi="MS Gothic" w:cs="Montserrat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Bagong </w:t>
            </w:r>
            <w:proofErr w:type="spellStart"/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287760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(New Complaint)</w:t>
            </w:r>
          </w:p>
          <w:p w14:paraId="2C4EA6E2" w14:textId="1169648B" w:rsidR="00B76245" w:rsidRPr="005C3B14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4208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60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Katanungan</w:t>
            </w:r>
            <w:proofErr w:type="spellEnd"/>
            <w:r w:rsidR="00287760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287760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(Inquiry)</w:t>
            </w:r>
          </w:p>
        </w:tc>
      </w:tr>
      <w:tr w:rsidR="0089495F" w:rsidRPr="00AE260B" w14:paraId="744A7393" w14:textId="77777777" w:rsidTr="00954331">
        <w:trPr>
          <w:trHeight w:val="422"/>
        </w:trPr>
        <w:tc>
          <w:tcPr>
            <w:tcW w:w="3149" w:type="dxa"/>
          </w:tcPr>
          <w:p w14:paraId="1BB7EC9A" w14:textId="038EE644" w:rsidR="0089495F" w:rsidRPr="00F7267F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Institusyong</w:t>
            </w:r>
            <w:proofErr w:type="spellEnd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inirereklamo</w:t>
            </w:r>
            <w:proofErr w:type="spellEnd"/>
          </w:p>
          <w:p w14:paraId="6A7723AF" w14:textId="14DF6350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20"/>
                <w:szCs w:val="20"/>
              </w:rPr>
            </w:pP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164BE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BSP-Supervised</w:t>
            </w: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76F3D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I</w:t>
            </w: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nstitution involved)</w:t>
            </w:r>
          </w:p>
        </w:tc>
        <w:tc>
          <w:tcPr>
            <w:tcW w:w="7536" w:type="dxa"/>
            <w:gridSpan w:val="2"/>
          </w:tcPr>
          <w:p w14:paraId="77A0F100" w14:textId="274C1B93" w:rsidR="0089495F" w:rsidRPr="00AE260B" w:rsidRDefault="0089495F" w:rsidP="0089495F">
            <w:pPr>
              <w:tabs>
                <w:tab w:val="center" w:pos="3793"/>
                <w:tab w:val="right" w:pos="6255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</w:tc>
      </w:tr>
      <w:tr w:rsidR="0089495F" w:rsidRPr="00AE260B" w14:paraId="3224C208" w14:textId="77777777" w:rsidTr="00EA443A">
        <w:trPr>
          <w:trHeight w:val="1133"/>
        </w:trPr>
        <w:tc>
          <w:tcPr>
            <w:tcW w:w="3149" w:type="dxa"/>
            <w:vAlign w:val="center"/>
          </w:tcPr>
          <w:p w14:paraId="2895ACCE" w14:textId="77777777" w:rsidR="002F5D07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Produkto</w:t>
            </w:r>
            <w:proofErr w:type="spellEnd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serbisyo</w:t>
            </w:r>
            <w:proofErr w:type="spellEnd"/>
          </w:p>
          <w:p w14:paraId="6D2B4425" w14:textId="5453A960" w:rsidR="0089495F" w:rsidRPr="002F5D07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(Product or service)</w:t>
            </w:r>
          </w:p>
          <w:p w14:paraId="131B4C70" w14:textId="77777777" w:rsidR="0089495F" w:rsidRPr="00F7267F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6740C1DD" w14:textId="3D36506B" w:rsidR="0089495F" w:rsidRPr="00294F71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proofErr w:type="spellStart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Pumili</w:t>
            </w:r>
            <w:proofErr w:type="spellEnd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ng </w:t>
            </w:r>
            <w:proofErr w:type="spellStart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isa</w:t>
            </w:r>
            <w:proofErr w:type="spellEnd"/>
            <w:r w:rsidR="00294F71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</w:t>
            </w: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</w:tc>
        <w:tc>
          <w:tcPr>
            <w:tcW w:w="3769" w:type="dxa"/>
            <w:vAlign w:val="center"/>
          </w:tcPr>
          <w:p w14:paraId="61159CA0" w14:textId="2E9BA51A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952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Deposit</w:t>
            </w:r>
          </w:p>
          <w:p w14:paraId="710E545C" w14:textId="1C2EDA1C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6880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Loan</w:t>
            </w:r>
          </w:p>
          <w:p w14:paraId="3A3D0451" w14:textId="51923799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4843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Credit Card</w:t>
            </w:r>
          </w:p>
          <w:p w14:paraId="51DB57DD" w14:textId="232861BF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6388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E-Money Wallet</w:t>
            </w:r>
          </w:p>
          <w:p w14:paraId="2167B738" w14:textId="30D095DB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9712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Virtual Asset Account</w:t>
            </w:r>
          </w:p>
        </w:tc>
        <w:tc>
          <w:tcPr>
            <w:tcW w:w="3767" w:type="dxa"/>
            <w:vAlign w:val="center"/>
          </w:tcPr>
          <w:p w14:paraId="27AFA55A" w14:textId="77777777" w:rsidR="002C54C0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3424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Foreign </w:t>
            </w:r>
            <w:r w:rsidR="007C48FD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Currency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Exchange, Payment o</w:t>
            </w:r>
          </w:p>
          <w:p w14:paraId="63CE04C1" w14:textId="20FC31C7" w:rsidR="0089495F" w:rsidRPr="00AE260B" w:rsidRDefault="002C54C0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Remittance</w:t>
            </w:r>
          </w:p>
          <w:p w14:paraId="548F9B03" w14:textId="1589E5CD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729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Pawning</w:t>
            </w:r>
          </w:p>
          <w:p w14:paraId="32D8CD08" w14:textId="04DEBEFA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57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UITF o Investment</w:t>
            </w:r>
          </w:p>
          <w:p w14:paraId="3A5A380B" w14:textId="471C8503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68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Bancassurance o Insurance</w:t>
            </w:r>
          </w:p>
        </w:tc>
      </w:tr>
      <w:tr w:rsidR="0089495F" w:rsidRPr="00AE260B" w14:paraId="472777C6" w14:textId="77777777" w:rsidTr="00EA443A">
        <w:trPr>
          <w:trHeight w:val="1430"/>
        </w:trPr>
        <w:tc>
          <w:tcPr>
            <w:tcW w:w="3149" w:type="dxa"/>
            <w:vAlign w:val="center"/>
          </w:tcPr>
          <w:p w14:paraId="1BC5B35C" w14:textId="0A1B1D9A" w:rsidR="0089495F" w:rsidRPr="00F7267F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Pangunahing</w:t>
            </w:r>
            <w:proofErr w:type="spellEnd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reklamo</w:t>
            </w:r>
            <w:proofErr w:type="spellEnd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F7267F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tanong</w:t>
            </w:r>
            <w:proofErr w:type="spellEnd"/>
          </w:p>
          <w:p w14:paraId="35851E79" w14:textId="0D9078BE" w:rsidR="0089495F" w:rsidRPr="00F7267F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(Primary consumer issue)</w:t>
            </w:r>
          </w:p>
          <w:p w14:paraId="7A74C7A5" w14:textId="6D1BEEBD" w:rsidR="0089495F" w:rsidRPr="00F7267F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6"/>
                <w:szCs w:val="6"/>
              </w:rPr>
            </w:pPr>
          </w:p>
          <w:p w14:paraId="63A2B4C8" w14:textId="3A36A7E7" w:rsidR="0089495F" w:rsidRPr="004138E6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</w:pPr>
            <w:proofErr w:type="spellStart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Pumili</w:t>
            </w:r>
            <w:proofErr w:type="spellEnd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ng </w:t>
            </w:r>
            <w:proofErr w:type="spellStart"/>
            <w:r w:rsidRPr="00F7267F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>isa</w:t>
            </w:r>
            <w:proofErr w:type="spellEnd"/>
            <w:r w:rsidR="004138E6">
              <w:rPr>
                <w:rFonts w:ascii="Montserrat Light" w:eastAsia="Montserrat" w:hAnsi="Montserrat Light" w:cs="Montserrat"/>
                <w:color w:val="000000"/>
                <w:sz w:val="14"/>
                <w:szCs w:val="14"/>
              </w:rPr>
              <w:t xml:space="preserve"> </w:t>
            </w:r>
            <w:r w:rsidRPr="00F7267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(Choose one)</w:t>
            </w:r>
          </w:p>
          <w:p w14:paraId="4734840C" w14:textId="507E654C" w:rsidR="0089495F" w:rsidRPr="00AE260B" w:rsidRDefault="0089495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vAlign w:val="center"/>
          </w:tcPr>
          <w:p w14:paraId="7D1FAA5D" w14:textId="565FD36C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96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Quality of ATM services</w:t>
            </w:r>
          </w:p>
          <w:p w14:paraId="093AE357" w14:textId="34A4B320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406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Non-receipt of fund transfers</w:t>
            </w:r>
          </w:p>
          <w:p w14:paraId="0604C8AC" w14:textId="4EEEAF94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6773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Unauthorized online transaction</w:t>
            </w:r>
          </w:p>
          <w:p w14:paraId="324F9454" w14:textId="5CB9CCF2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2067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Fraud</w:t>
            </w:r>
          </w:p>
          <w:p w14:paraId="1E50B7EE" w14:textId="77777777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702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Account management</w:t>
            </w:r>
          </w:p>
          <w:p w14:paraId="2A9C1E72" w14:textId="4D11C3C8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3054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Interest rates, fees, or charges</w:t>
            </w:r>
          </w:p>
        </w:tc>
        <w:tc>
          <w:tcPr>
            <w:tcW w:w="3767" w:type="dxa"/>
            <w:vAlign w:val="center"/>
          </w:tcPr>
          <w:p w14:paraId="55251F75" w14:textId="77207D0D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3739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Abusive collection practices</w:t>
            </w:r>
          </w:p>
          <w:p w14:paraId="4BBEC85D" w14:textId="1678B95E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3588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Loan restructuring</w:t>
            </w:r>
          </w:p>
          <w:p w14:paraId="7A47984D" w14:textId="1D1E094B" w:rsidR="0089495F" w:rsidRPr="00AE260B" w:rsidRDefault="007B5B2F" w:rsidP="00E86026">
            <w:pPr>
              <w:tabs>
                <w:tab w:val="center" w:pos="3793"/>
                <w:tab w:val="right" w:pos="7586"/>
              </w:tabs>
              <w:ind w:left="169" w:hanging="169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1936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Unauthorized disclosure of personal or account information to third parties</w:t>
            </w:r>
          </w:p>
          <w:p w14:paraId="44BAA3B7" w14:textId="529D464C" w:rsidR="0089495F" w:rsidRPr="00AE260B" w:rsidRDefault="007B5B2F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2139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Poor customer service</w:t>
            </w:r>
          </w:p>
        </w:tc>
      </w:tr>
      <w:tr w:rsidR="0089495F" w:rsidRPr="00AE260B" w14:paraId="59BC6C93" w14:textId="77777777" w:rsidTr="00954331">
        <w:trPr>
          <w:trHeight w:val="1323"/>
        </w:trPr>
        <w:tc>
          <w:tcPr>
            <w:tcW w:w="3149" w:type="dxa"/>
          </w:tcPr>
          <w:p w14:paraId="14E3A7A1" w14:textId="4BECEED1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Paraan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transaksyon</w:t>
            </w:r>
            <w:proofErr w:type="spellEnd"/>
          </w:p>
          <w:p w14:paraId="4C1BCF40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(Channel of transaction)</w:t>
            </w:r>
          </w:p>
          <w:p w14:paraId="044959A4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8"/>
                <w:szCs w:val="8"/>
              </w:rPr>
            </w:pPr>
          </w:p>
          <w:p w14:paraId="4DBD5AC0" w14:textId="1EC82777" w:rsidR="0089495F" w:rsidRPr="004D38F4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Pumili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isa</w:t>
            </w:r>
            <w:proofErr w:type="spellEnd"/>
            <w:r w:rsidR="004D38F4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one)</w:t>
            </w:r>
          </w:p>
          <w:p w14:paraId="220B1EC1" w14:textId="77777777" w:rsidR="007525A1" w:rsidRPr="00AE260B" w:rsidRDefault="007525A1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</w:p>
          <w:p w14:paraId="7AB6ACC3" w14:textId="77777777" w:rsidR="007525A1" w:rsidRPr="00AE260B" w:rsidRDefault="007525A1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</w:p>
          <w:p w14:paraId="6E8CF168" w14:textId="1FA792C7" w:rsidR="007525A1" w:rsidRPr="00AE260B" w:rsidRDefault="007525A1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6" w:type="dxa"/>
            <w:gridSpan w:val="2"/>
          </w:tcPr>
          <w:p w14:paraId="11A27FE3" w14:textId="197CA770" w:rsidR="0089495F" w:rsidRPr="00AE260B" w:rsidRDefault="007B5B2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624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gram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Over-the-Counter</w:t>
            </w:r>
            <w:proofErr w:type="gram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/ Branch: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Isulat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lokasyon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(Specify location)</w:t>
            </w:r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__________________</w:t>
            </w:r>
          </w:p>
          <w:p w14:paraId="4E4520C6" w14:textId="779CBFE9" w:rsidR="0089495F" w:rsidRPr="00AE260B" w:rsidRDefault="007B5B2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18415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ATM: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Isulat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ang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>lokasyon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 w:themeColor="text1"/>
                <w:sz w:val="16"/>
                <w:szCs w:val="16"/>
              </w:rPr>
              <w:t>(Specify location)</w:t>
            </w:r>
            <w:r w:rsidR="0089495F" w:rsidRPr="00AE260B">
              <w:rPr>
                <w:rFonts w:ascii="Montserrat Light" w:eastAsia="Montserrat" w:hAnsi="Montserrat Light" w:cs="Montserrat"/>
                <w:color w:val="000000" w:themeColor="text1"/>
                <w:sz w:val="16"/>
                <w:szCs w:val="16"/>
              </w:rPr>
              <w:t xml:space="preserve"> _____________________</w:t>
            </w:r>
          </w:p>
          <w:p w14:paraId="4D073BCC" w14:textId="3185A54B" w:rsidR="0089495F" w:rsidRPr="00AE260B" w:rsidRDefault="007B5B2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200463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Online: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Pumili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ibaba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below)</w:t>
            </w:r>
          </w:p>
          <w:p w14:paraId="5603D7DF" w14:textId="211EE3E6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0889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Instapay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</w:t>
            </w:r>
            <w:r w:rsidR="0057748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0256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PESONet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</w:t>
            </w:r>
            <w:r w:rsidR="0057748D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9180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Wala </w:t>
            </w:r>
            <w:proofErr w:type="spellStart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E5F4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nabanggit</w:t>
            </w:r>
            <w:proofErr w:type="spellEnd"/>
            <w:r w:rsidR="004F136E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1E5F48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F81FFF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Not applicable/</w:t>
            </w:r>
            <w:r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Others</w:t>
            </w:r>
            <w:r w:rsidR="001E5F48" w:rsidRPr="00FA6A3F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)</w:t>
            </w:r>
          </w:p>
          <w:p w14:paraId="4E407797" w14:textId="77777777" w:rsidR="0089495F" w:rsidRPr="00AE260B" w:rsidRDefault="007B5B2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7112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5F"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Agents: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Pumili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ibaba</w:t>
            </w:r>
            <w:proofErr w:type="spellEnd"/>
            <w:r w:rsidR="0089495F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89495F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(Choose below)</w:t>
            </w:r>
          </w:p>
          <w:p w14:paraId="301611FA" w14:textId="2BA24D82" w:rsidR="00EA443A" w:rsidRPr="00EA443A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537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Collection Agent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3125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Marketing Agent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6119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Cash Agent       </w:t>
            </w:r>
            <w:sdt>
              <w:sdtPr>
                <w:rPr>
                  <w:rFonts w:ascii="Montserrat Light" w:eastAsia="Montserrat" w:hAnsi="Montserrat Light" w:cs="Montserrat"/>
                  <w:color w:val="000000"/>
                  <w:sz w:val="16"/>
                  <w:szCs w:val="16"/>
                </w:rPr>
                <w:id w:val="-17898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B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Courier/Delivery</w:t>
            </w:r>
          </w:p>
        </w:tc>
      </w:tr>
      <w:tr w:rsidR="0089495F" w:rsidRPr="00AE260B" w14:paraId="4F6755C0" w14:textId="77777777" w:rsidTr="00564021">
        <w:trPr>
          <w:trHeight w:val="216"/>
        </w:trPr>
        <w:tc>
          <w:tcPr>
            <w:tcW w:w="3149" w:type="dxa"/>
          </w:tcPr>
          <w:p w14:paraId="30D472D2" w14:textId="664DECAC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lastRenderedPageBreak/>
              <w:t>Halaga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sangkot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salapi</w:t>
            </w:r>
            <w:proofErr w:type="spellEnd"/>
          </w:p>
          <w:p w14:paraId="3E4E96E4" w14:textId="695EFA2C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20"/>
                <w:szCs w:val="20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(Amount involved)</w:t>
            </w:r>
          </w:p>
        </w:tc>
        <w:tc>
          <w:tcPr>
            <w:tcW w:w="7536" w:type="dxa"/>
            <w:gridSpan w:val="2"/>
            <w:vAlign w:val="center"/>
          </w:tcPr>
          <w:p w14:paraId="67FF7CE5" w14:textId="5FC84292" w:rsidR="0089495F" w:rsidRPr="00AE260B" w:rsidRDefault="0089495F" w:rsidP="0089495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</w:pPr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PHP:</w:t>
            </w:r>
          </w:p>
        </w:tc>
      </w:tr>
      <w:tr w:rsidR="0089495F" w:rsidRPr="00AE260B" w14:paraId="1514B0A7" w14:textId="77777777" w:rsidTr="00CC467C">
        <w:trPr>
          <w:trHeight w:val="205"/>
        </w:trPr>
        <w:tc>
          <w:tcPr>
            <w:tcW w:w="10685" w:type="dxa"/>
            <w:gridSpan w:val="3"/>
          </w:tcPr>
          <w:p w14:paraId="6C0E48D4" w14:textId="5E4B45E4" w:rsidR="0089495F" w:rsidRPr="00AE260B" w:rsidRDefault="0089495F" w:rsidP="0089495F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Paglalarawan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tanong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66689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Magdagdag</w:t>
            </w:r>
            <w:proofErr w:type="spellEnd"/>
            <w:r w:rsidR="00695F03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 ng </w:t>
            </w:r>
            <w:proofErr w:type="spellStart"/>
            <w:r w:rsidR="00695F03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papel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 xml:space="preserve">, kung </w:t>
            </w: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kinakailangan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9DB81F1" w14:textId="00D68260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Description of complaint or inquiry (</w:t>
            </w:r>
            <w:r w:rsidR="00C66689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Continue on a separa</w:t>
            </w:r>
            <w:r w:rsidR="00C85FE8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te sheet of paper</w:t>
            </w:r>
            <w:r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8"/>
                <w:szCs w:val="18"/>
              </w:rPr>
              <w:t>, if necessary)</w:t>
            </w:r>
          </w:p>
        </w:tc>
      </w:tr>
      <w:tr w:rsidR="0089495F" w:rsidRPr="00AE260B" w14:paraId="070B5B37" w14:textId="77777777" w:rsidTr="008229D2">
        <w:trPr>
          <w:trHeight w:val="5192"/>
        </w:trPr>
        <w:tc>
          <w:tcPr>
            <w:tcW w:w="10685" w:type="dxa"/>
            <w:gridSpan w:val="3"/>
          </w:tcPr>
          <w:p w14:paraId="6E859294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D1DE734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32C25180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628DDD4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6FADBBF0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378AC190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1C1842B5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1A5CC2D0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691B26D2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BC118FE" w14:textId="77777777" w:rsidR="002B5B1D" w:rsidRDefault="002B5B1D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6B3EF2BC" w14:textId="77777777" w:rsidR="003D3F38" w:rsidRPr="00AE260B" w:rsidRDefault="003D3F38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328AE034" w14:textId="77777777" w:rsidR="002B5B1D" w:rsidRPr="00AE260B" w:rsidRDefault="002B5B1D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398D7D6A" w14:textId="77777777" w:rsidR="002B5B1D" w:rsidRPr="00AE260B" w:rsidRDefault="002B5B1D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C2347B9" w14:textId="77777777" w:rsidR="0089495F" w:rsidRPr="00AE260B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55D39BDB" w14:textId="77777777" w:rsidR="0089495F" w:rsidRDefault="0089495F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  <w:p w14:paraId="7C98A553" w14:textId="367F89BB" w:rsidR="003D3F38" w:rsidRPr="00AE260B" w:rsidRDefault="003D3F38" w:rsidP="0089495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20"/>
                <w:szCs w:val="20"/>
              </w:rPr>
            </w:pPr>
          </w:p>
        </w:tc>
      </w:tr>
    </w:tbl>
    <w:p w14:paraId="5997514E" w14:textId="22B507AB" w:rsidR="002F5F46" w:rsidRPr="00AE260B" w:rsidRDefault="002F5F46" w:rsidP="008229D2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043CBF2C" w14:textId="09662174" w:rsidR="002B5B1D" w:rsidRPr="003C4A88" w:rsidRDefault="003C4A88" w:rsidP="005473AF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D. </w:t>
      </w:r>
      <w:r w:rsidR="005473AF" w:rsidRPr="003C4A8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>PROSESO NG BSP CONSUMER ASSISTANCE MECHANISM</w:t>
      </w:r>
      <w:r w:rsidR="00AF06FF" w:rsidRPr="003C4A8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 (CAM)</w:t>
      </w:r>
      <w:r w:rsidR="00C355C8" w:rsidRPr="003C4A8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 xml:space="preserve"> AYON SA BSP CIRCULAR </w:t>
      </w:r>
      <w:r w:rsidR="00D14C54" w:rsidRPr="003C4A88">
        <w:rPr>
          <w:rFonts w:ascii="Montserrat Light" w:eastAsia="Montserrat" w:hAnsi="Montserrat Light" w:cs="Montserrat"/>
          <w:b/>
          <w:bCs/>
          <w:color w:val="000000"/>
          <w:sz w:val="18"/>
          <w:szCs w:val="18"/>
        </w:rPr>
        <w:t>NO. 1169, s. 2023</w:t>
      </w:r>
    </w:p>
    <w:p w14:paraId="146DE4EC" w14:textId="16EE7D4D" w:rsidR="00D14C54" w:rsidRPr="003C4A88" w:rsidRDefault="00D14C54" w:rsidP="005473AF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</w:pPr>
      <w:r w:rsidRPr="003C4A88">
        <w:rPr>
          <w:rFonts w:ascii="Montserrat Light" w:eastAsia="Montserrat" w:hAnsi="Montserrat Light" w:cs="Montserrat"/>
          <w:i/>
          <w:iCs/>
          <w:color w:val="000000"/>
          <w:sz w:val="16"/>
          <w:szCs w:val="16"/>
        </w:rPr>
        <w:t>(The BSP Consumer Assistance Mechanism Process According to BSP Circular No. 1169, s. 2023)</w:t>
      </w:r>
    </w:p>
    <w:p w14:paraId="7B9C2198" w14:textId="77777777" w:rsidR="00D14C54" w:rsidRPr="00AE260B" w:rsidRDefault="00D14C54" w:rsidP="005473AF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ind w:left="-810"/>
        <w:jc w:val="both"/>
        <w:rPr>
          <w:rFonts w:ascii="Montserrat Light" w:eastAsia="Montserrat" w:hAnsi="Montserrat Light" w:cs="Montserrat"/>
          <w:color w:val="000000"/>
          <w:sz w:val="16"/>
          <w:szCs w:val="16"/>
        </w:rPr>
      </w:pPr>
    </w:p>
    <w:tbl>
      <w:tblPr>
        <w:tblStyle w:val="TableGrid"/>
        <w:tblW w:w="10705" w:type="dxa"/>
        <w:tblInd w:w="-810" w:type="dxa"/>
        <w:tblLook w:val="04A0" w:firstRow="1" w:lastRow="0" w:firstColumn="1" w:lastColumn="0" w:noHBand="0" w:noVBand="1"/>
      </w:tblPr>
      <w:tblGrid>
        <w:gridCol w:w="5665"/>
        <w:gridCol w:w="1620"/>
        <w:gridCol w:w="3420"/>
      </w:tblGrid>
      <w:tr w:rsidR="00FC529C" w:rsidRPr="00AE260B" w14:paraId="7DD47190" w14:textId="77777777" w:rsidTr="00FC529C">
        <w:tc>
          <w:tcPr>
            <w:tcW w:w="5665" w:type="dxa"/>
          </w:tcPr>
          <w:p w14:paraId="71244423" w14:textId="707BC23B" w:rsidR="00FC529C" w:rsidRPr="00355AC6" w:rsidRDefault="0072357B" w:rsidP="003B58FE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Proseso</w:t>
            </w:r>
            <w:proofErr w:type="spellEnd"/>
            <w:r w:rsidRPr="00AE260B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55AC6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(Process)</w:t>
            </w:r>
          </w:p>
        </w:tc>
        <w:tc>
          <w:tcPr>
            <w:tcW w:w="1620" w:type="dxa"/>
          </w:tcPr>
          <w:p w14:paraId="68F3CFB1" w14:textId="558ED1C2" w:rsidR="00FC529C" w:rsidRDefault="00794B37" w:rsidP="003B58FE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Tagapamahala</w:t>
            </w:r>
            <w:proofErr w:type="spellEnd"/>
          </w:p>
          <w:p w14:paraId="0F2098F8" w14:textId="454757C4" w:rsidR="003D4E03" w:rsidRPr="00FA4E28" w:rsidRDefault="003D4E03" w:rsidP="003B58FE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AB1AB8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Actor)</w:t>
            </w:r>
          </w:p>
        </w:tc>
        <w:tc>
          <w:tcPr>
            <w:tcW w:w="3420" w:type="dxa"/>
          </w:tcPr>
          <w:p w14:paraId="1756F3D2" w14:textId="41C15CEA" w:rsidR="00FC529C" w:rsidRPr="004D0C2D" w:rsidRDefault="002C3456" w:rsidP="003B58FE">
            <w:pPr>
              <w:tabs>
                <w:tab w:val="center" w:pos="3793"/>
                <w:tab w:val="right" w:pos="7586"/>
              </w:tabs>
              <w:jc w:val="center"/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Takdang</w:t>
            </w:r>
            <w:proofErr w:type="spellEnd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>iskedyul</w:t>
            </w:r>
            <w:proofErr w:type="spellEnd"/>
            <w:r w:rsidR="004D0C2D">
              <w:rPr>
                <w:rFonts w:ascii="Montserrat Light" w:eastAsia="Montserrat" w:hAnsi="Montserrat Light" w:cs="Montserra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D0C2D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BA6EDE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Timeline</w:t>
            </w:r>
            <w:r w:rsidR="004D0C2D">
              <w:rPr>
                <w:rFonts w:ascii="Montserrat Light" w:eastAsia="Montserrat" w:hAnsi="Montserrat Light" w:cs="Montserrat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BF5FE0" w:rsidRPr="00AE260B" w14:paraId="57C955ED" w14:textId="77777777" w:rsidTr="00F6325A">
        <w:trPr>
          <w:trHeight w:val="394"/>
        </w:trPr>
        <w:tc>
          <w:tcPr>
            <w:tcW w:w="5665" w:type="dxa"/>
          </w:tcPr>
          <w:p w14:paraId="5A159CF1" w14:textId="744790FF" w:rsidR="00BF5FE0" w:rsidRPr="00AE260B" w:rsidRDefault="00BF5FE0" w:rsidP="0003323C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="00FD5752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Paghain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BSP CAM</w:t>
            </w:r>
            <w:r w:rsidR="00CD49F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03323C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(Filing of complaint in BSP CAM)</w:t>
            </w:r>
          </w:p>
        </w:tc>
        <w:tc>
          <w:tcPr>
            <w:tcW w:w="1620" w:type="dxa"/>
          </w:tcPr>
          <w:p w14:paraId="6BFFB6A6" w14:textId="77777777" w:rsidR="00BF5FE0" w:rsidRDefault="0003323C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0F1C5395" w14:textId="5D251FDE" w:rsidR="0003323C" w:rsidRPr="0003323C" w:rsidRDefault="0003323C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(Complainant)</w:t>
            </w:r>
          </w:p>
        </w:tc>
        <w:tc>
          <w:tcPr>
            <w:tcW w:w="3420" w:type="dxa"/>
          </w:tcPr>
          <w:p w14:paraId="0A32BEAB" w14:textId="690D91F7" w:rsidR="00BF5FE0" w:rsidRPr="00AE260B" w:rsidRDefault="00BF5FE0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N/A</w:t>
            </w:r>
          </w:p>
        </w:tc>
      </w:tr>
      <w:tr w:rsidR="00FC529C" w:rsidRPr="00AE260B" w14:paraId="3E9B29A7" w14:textId="77777777" w:rsidTr="00FC529C">
        <w:tc>
          <w:tcPr>
            <w:tcW w:w="5665" w:type="dxa"/>
          </w:tcPr>
          <w:p w14:paraId="61F23A97" w14:textId="67567EBC" w:rsidR="00FC529C" w:rsidRPr="00AE260B" w:rsidRDefault="00FC529C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2. </w:t>
            </w:r>
            <w:r w:rsidR="00E55F1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Unang </w:t>
            </w:r>
            <w:proofErr w:type="spellStart"/>
            <w:r w:rsidR="00E55F1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agsagot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CD49F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E55F17"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First </w:t>
            </w:r>
            <w:r w:rsidR="007E24FF"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Answer</w:t>
            </w:r>
            <w:r w:rsidR="00E55F17"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to</w:t>
            </w:r>
            <w:r w:rsidR="007E24FF"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the complaint</w:t>
            </w:r>
            <w:r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583C83AB" w14:textId="77777777" w:rsidR="00FC529C" w:rsidRDefault="00CD49FF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inirereklamo</w:t>
            </w:r>
            <w:proofErr w:type="spellEnd"/>
          </w:p>
          <w:p w14:paraId="1C86176F" w14:textId="215244A3" w:rsidR="00CD49FF" w:rsidRPr="00CD49FF" w:rsidRDefault="00CD49FF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(Institution involved)</w:t>
            </w:r>
          </w:p>
        </w:tc>
        <w:tc>
          <w:tcPr>
            <w:tcW w:w="3420" w:type="dxa"/>
          </w:tcPr>
          <w:p w14:paraId="008584FA" w14:textId="4478ECB6" w:rsidR="00CD49FF" w:rsidRDefault="00CD49FF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15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B9191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191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 w:rsidR="00B9191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B9191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direktiba</w:t>
            </w:r>
            <w:proofErr w:type="spellEnd"/>
            <w:r w:rsidR="00B91910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CPMCO</w:t>
            </w:r>
            <w:r w:rsidR="00BA6EDE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</w:p>
          <w:p w14:paraId="24BE965D" w14:textId="0913889F" w:rsidR="00FC529C" w:rsidRPr="00EF5F05" w:rsidRDefault="00B91910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FC529C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With</w:t>
            </w:r>
            <w:r w:rsidR="007E24FF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in </w:t>
            </w:r>
            <w:r w:rsidR="00122BE3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15 days </w:t>
            </w:r>
            <w:r w:rsidR="00B668CC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from receipt of </w:t>
            </w:r>
            <w:r w:rsidR="00723DCD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CPMCO </w:t>
            </w:r>
            <w:r w:rsidR="00B668CC"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directive</w:t>
            </w:r>
            <w:r w:rsidRPr="00EF5F0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FC529C" w:rsidRPr="00AE260B" w14:paraId="2EE20898" w14:textId="77777777" w:rsidTr="00FC529C">
        <w:tc>
          <w:tcPr>
            <w:tcW w:w="5665" w:type="dxa"/>
          </w:tcPr>
          <w:p w14:paraId="232BB677" w14:textId="0DEF63FA" w:rsidR="00FC529C" w:rsidRPr="00AE260B" w:rsidRDefault="00B668CC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3. </w:t>
            </w:r>
            <w:r w:rsidR="006C174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Unang </w:t>
            </w:r>
            <w:proofErr w:type="spellStart"/>
            <w:r w:rsidR="006C1746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pagtugon</w:t>
            </w:r>
            <w:proofErr w:type="spellEnd"/>
            <w:r w:rsidR="002B3F92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3F92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2B3F92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239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="00023907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2F7CEA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B906B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kung </w:t>
            </w:r>
            <w:proofErr w:type="spellStart"/>
            <w:r w:rsidR="00B906B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 w:rsidR="00B906B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91A33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nalutas</w:t>
            </w:r>
            <w:proofErr w:type="spellEnd"/>
            <w:r w:rsidR="00491A33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491A33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B906BB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B906BB" w:rsidRPr="00AE260B"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  <w:t>(</w:t>
            </w:r>
            <w:r w:rsidR="00415B8D" w:rsidRPr="002F7CEA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First R</w:t>
            </w:r>
            <w:r w:rsidR="00B906BB" w:rsidRPr="002F7CEA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eply to </w:t>
            </w:r>
            <w:r w:rsidR="002F7CEA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the </w:t>
            </w:r>
            <w:r w:rsidR="00DF0811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institution’s Answer</w:t>
            </w:r>
            <w:r w:rsidR="00491A33" w:rsidRPr="002F7CEA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if complaint is not yet resolved</w:t>
            </w:r>
            <w:r w:rsidR="00B906BB" w:rsidRPr="002F7CEA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084E686A" w14:textId="77777777" w:rsidR="00BB685E" w:rsidRDefault="00BB685E" w:rsidP="00BB685E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53DB593A" w14:textId="430853CB" w:rsidR="00FC529C" w:rsidRPr="00AE260B" w:rsidRDefault="00BB685E" w:rsidP="00BB685E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(Complainant)</w:t>
            </w:r>
          </w:p>
        </w:tc>
        <w:tc>
          <w:tcPr>
            <w:tcW w:w="3420" w:type="dxa"/>
          </w:tcPr>
          <w:p w14:paraId="05D806B1" w14:textId="6006ABDF" w:rsidR="0042252C" w:rsidRDefault="0042252C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30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</w:p>
          <w:p w14:paraId="5F03C679" w14:textId="12E1F329" w:rsidR="00FC529C" w:rsidRPr="006E4A5E" w:rsidRDefault="006E4A5E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491A33" w:rsidRPr="006E4A5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Within 30 days </w:t>
            </w:r>
            <w:r w:rsidR="00EB495B" w:rsidRPr="006E4A5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from receipt of Answer from </w:t>
            </w:r>
            <w:r w:rsidR="0096053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the </w:t>
            </w:r>
            <w:r w:rsidR="00EB495B" w:rsidRPr="006E4A5E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institution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FC529C" w:rsidRPr="00AE260B" w14:paraId="1D08A16A" w14:textId="77777777" w:rsidTr="00FC529C">
        <w:tc>
          <w:tcPr>
            <w:tcW w:w="5665" w:type="dxa"/>
          </w:tcPr>
          <w:p w14:paraId="4DE6EFEC" w14:textId="5631CC4B" w:rsidR="00FC529C" w:rsidRPr="00AE260B" w:rsidRDefault="00EB495B" w:rsidP="00415B8D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4.</w:t>
            </w:r>
            <w:r w:rsidR="00415B8D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Ikalawang</w:t>
            </w:r>
            <w:proofErr w:type="spellEnd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pagsagot</w:t>
            </w:r>
            <w:proofErr w:type="spellEnd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FA5C39"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FA5C39" w:rsidRPr="00437F9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E55F17" w:rsidRPr="00437F9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Second </w:t>
            </w:r>
            <w:r w:rsidR="00FA5C39" w:rsidRPr="00437F9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Answer</w:t>
            </w:r>
            <w:r w:rsidR="00E55F17" w:rsidRPr="00437F9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to</w:t>
            </w:r>
            <w:r w:rsidR="00FA5C39" w:rsidRPr="00437F9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the complaint)</w:t>
            </w:r>
          </w:p>
        </w:tc>
        <w:tc>
          <w:tcPr>
            <w:tcW w:w="1620" w:type="dxa"/>
          </w:tcPr>
          <w:p w14:paraId="2EF14339" w14:textId="77777777" w:rsidR="00EE5A52" w:rsidRDefault="00EE5A52" w:rsidP="00EE5A52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inirereklamo</w:t>
            </w:r>
            <w:proofErr w:type="spellEnd"/>
          </w:p>
          <w:p w14:paraId="478C589B" w14:textId="78AC9EFF" w:rsidR="00FC529C" w:rsidRPr="00AE260B" w:rsidRDefault="00EE5A52" w:rsidP="00EE5A52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 w:rsidRPr="00CD49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(Institution involved)</w:t>
            </w:r>
          </w:p>
        </w:tc>
        <w:tc>
          <w:tcPr>
            <w:tcW w:w="3420" w:type="dxa"/>
          </w:tcPr>
          <w:p w14:paraId="491ACE76" w14:textId="2F2B9A78" w:rsidR="00D33174" w:rsidRDefault="00D33174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10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direktiba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CPMCO</w:t>
            </w:r>
          </w:p>
          <w:p w14:paraId="2F8F06E7" w14:textId="26AF1816" w:rsidR="00FC529C" w:rsidRPr="00D33174" w:rsidRDefault="00D33174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FA5C39" w:rsidRPr="00D33174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Within </w:t>
            </w:r>
            <w:r w:rsidR="00723DCD" w:rsidRPr="00D33174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10 days from receipt of CPMCO directive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FC529C" w:rsidRPr="00AE260B" w14:paraId="0B1202CC" w14:textId="77777777" w:rsidTr="00FC529C">
        <w:tc>
          <w:tcPr>
            <w:tcW w:w="5665" w:type="dxa"/>
          </w:tcPr>
          <w:p w14:paraId="2073DCB5" w14:textId="12DE2928" w:rsidR="00FC529C" w:rsidRPr="00AE260B" w:rsidRDefault="00415B8D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Ikalawang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pagtugon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BD432A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  <w:r w:rsidR="00BD432A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kung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rin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</w:t>
            </w:r>
            <w:r w:rsidR="004A25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lu</w:t>
            </w:r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tas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Pr="00AE260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Pr="00107A5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(Second Reply to institution's Answer </w:t>
            </w:r>
            <w:r w:rsidR="00E55F17" w:rsidRPr="00107A56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if complaint is still unresolved)</w:t>
            </w:r>
          </w:p>
        </w:tc>
        <w:tc>
          <w:tcPr>
            <w:tcW w:w="1620" w:type="dxa"/>
          </w:tcPr>
          <w:p w14:paraId="5CEA1A39" w14:textId="77777777" w:rsidR="001D3555" w:rsidRDefault="001D3555" w:rsidP="001D3555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</w:p>
          <w:p w14:paraId="7FF41241" w14:textId="1BFCE562" w:rsidR="00FC529C" w:rsidRPr="00AE260B" w:rsidRDefault="001D3555" w:rsidP="001D3555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(Complainant)</w:t>
            </w:r>
          </w:p>
        </w:tc>
        <w:tc>
          <w:tcPr>
            <w:tcW w:w="3420" w:type="dxa"/>
          </w:tcPr>
          <w:p w14:paraId="0BF85E0F" w14:textId="0D451F27" w:rsidR="001D3555" w:rsidRDefault="001D3555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Sa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loob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10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araw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mula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pagkakatanggap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sagot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institusyon</w:t>
            </w:r>
            <w:proofErr w:type="spellEnd"/>
          </w:p>
          <w:p w14:paraId="17E6C4A1" w14:textId="722D50B1" w:rsidR="00FC529C" w:rsidRPr="006E20A8" w:rsidRDefault="001D3555" w:rsidP="005473AF">
            <w:pPr>
              <w:tabs>
                <w:tab w:val="center" w:pos="3793"/>
                <w:tab w:val="right" w:pos="7586"/>
              </w:tabs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 w:rsidRPr="006E20A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E55F17" w:rsidRPr="006E20A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Within 10 days from receipt of </w:t>
            </w:r>
            <w:r w:rsidR="004D2E97" w:rsidRPr="006E20A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Second Answer from</w:t>
            </w:r>
            <w:r w:rsidR="0096053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the</w:t>
            </w:r>
            <w:r w:rsidR="004D2E97" w:rsidRPr="006E20A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institution</w:t>
            </w:r>
            <w:r w:rsidRPr="006E20A8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825066" w:rsidRPr="00AE260B" w14:paraId="4975592C" w14:textId="77777777" w:rsidTr="00FF0DB1">
        <w:tc>
          <w:tcPr>
            <w:tcW w:w="10705" w:type="dxa"/>
            <w:gridSpan w:val="3"/>
          </w:tcPr>
          <w:p w14:paraId="4D0A9F5E" w14:textId="3679BEA8" w:rsidR="00F46A34" w:rsidRPr="00E12D25" w:rsidRDefault="009056A4" w:rsidP="00F46A34">
            <w:pPr>
              <w:pStyle w:val="ListParagraph"/>
              <w:numPr>
                <w:ilvl w:val="0"/>
                <w:numId w:val="11"/>
              </w:numPr>
              <w:tabs>
                <w:tab w:val="center" w:pos="3793"/>
                <w:tab w:val="right" w:pos="7586"/>
              </w:tabs>
              <w:ind w:left="159" w:hanging="180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Ang </w:t>
            </w:r>
            <w:proofErr w:type="spellStart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pagtatapos</w:t>
            </w:r>
            <w:proofErr w:type="spellEnd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</w:t>
            </w:r>
            <w:r w:rsidR="00D3084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CAM</w:t>
            </w:r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ay </w:t>
            </w:r>
            <w:proofErr w:type="spellStart"/>
            <w:r w:rsidR="00FB6352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nakadepende</w:t>
            </w:r>
            <w:proofErr w:type="spellEnd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039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sumusunod</w:t>
            </w:r>
            <w:proofErr w:type="spellEnd"/>
            <w:r w:rsidR="00D3084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D30845" w:rsidRPr="00E12D25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(The termination of the BSP CAM is based on the following):</w:t>
            </w:r>
          </w:p>
          <w:p w14:paraId="684B4910" w14:textId="149D9AA3" w:rsidR="00012C6B" w:rsidRPr="00C96DB3" w:rsidRDefault="00E12D25" w:rsidP="006B164D">
            <w:pPr>
              <w:pStyle w:val="ListParagraph"/>
              <w:numPr>
                <w:ilvl w:val="0"/>
                <w:numId w:val="12"/>
              </w:numPr>
              <w:tabs>
                <w:tab w:val="center" w:pos="3793"/>
                <w:tab w:val="right" w:pos="7586"/>
              </w:tabs>
              <w:ind w:left="512" w:hanging="180"/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Paglabag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takdang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iskedyul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proseso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</w:t>
            </w:r>
            <w:r w:rsidR="00C96DB3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Failure to adhere to the process timeline)</w:t>
            </w:r>
          </w:p>
          <w:p w14:paraId="6ED0C046" w14:textId="2689F0FB" w:rsidR="00A72A0D" w:rsidRPr="00A72A0D" w:rsidRDefault="00A774D5" w:rsidP="00A72A0D">
            <w:pPr>
              <w:pStyle w:val="ListParagraph"/>
              <w:numPr>
                <w:ilvl w:val="0"/>
                <w:numId w:val="12"/>
              </w:numPr>
              <w:tabs>
                <w:tab w:val="center" w:pos="3793"/>
                <w:tab w:val="right" w:pos="7586"/>
              </w:tabs>
              <w:ind w:left="512" w:hanging="180"/>
              <w:jc w:val="both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Reklamong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hindi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rin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nalutas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pagkatapos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DD4C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dalawang</w:t>
            </w:r>
            <w:proofErr w:type="spellEnd"/>
            <w:r w:rsidR="00DD4C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854A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tugon</w:t>
            </w:r>
            <w:proofErr w:type="spellEnd"/>
            <w:r w:rsidR="00CC671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="00CC671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nagrereklamo</w:t>
            </w:r>
            <w:proofErr w:type="spellEnd"/>
            <w:r w:rsidR="00534554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534554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(Complaints that are still unresolved after two Replies from the complainant)</w:t>
            </w:r>
          </w:p>
          <w:p w14:paraId="5831724A" w14:textId="34F269C7" w:rsidR="001A6DEA" w:rsidRPr="001A6DEA" w:rsidRDefault="00C06282" w:rsidP="001A6DEA">
            <w:pPr>
              <w:pStyle w:val="ListParagraph"/>
              <w:numPr>
                <w:ilvl w:val="0"/>
                <w:numId w:val="11"/>
              </w:numPr>
              <w:tabs>
                <w:tab w:val="center" w:pos="3793"/>
                <w:tab w:val="right" w:pos="7586"/>
              </w:tabs>
              <w:ind w:left="159" w:hanging="180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Pagkatapos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CAM, </w:t>
            </w:r>
            <w:proofErr w:type="spellStart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maaaring</w:t>
            </w:r>
            <w:proofErr w:type="spellEnd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idulog</w:t>
            </w:r>
            <w:proofErr w:type="spellEnd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reklamo</w:t>
            </w:r>
            <w:proofErr w:type="spellEnd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FF7895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Mediation o Adjudication </w:t>
            </w:r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ng BSP Consumer Complaints Resolution Office </w:t>
            </w:r>
            <w:proofErr w:type="spellStart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depende</w:t>
            </w:r>
            <w:proofErr w:type="spellEnd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843E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 w:rsidR="002843E1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kwalipikasyon</w:t>
            </w:r>
            <w:proofErr w:type="spellEnd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nito</w:t>
            </w:r>
            <w:proofErr w:type="spellEnd"/>
            <w:r w:rsidR="003E6E6B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3E6E6B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(Upon termination of the BSP CAM, </w:t>
            </w:r>
            <w:r w:rsidR="00D735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complaints may be escalated to Mediation or Adjudication of the BSP Consumer Complaints Resolution Office </w:t>
            </w:r>
            <w:r w:rsidR="0051104D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depending</w:t>
            </w:r>
            <w:r w:rsidR="00D735FF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 xml:space="preserve"> on its merits).</w:t>
            </w:r>
          </w:p>
          <w:p w14:paraId="2A11EE23" w14:textId="2DCAA5DB" w:rsidR="001A6DEA" w:rsidRPr="001A6DEA" w:rsidRDefault="001A6DEA" w:rsidP="001A6DEA">
            <w:pPr>
              <w:pStyle w:val="ListParagraph"/>
              <w:numPr>
                <w:ilvl w:val="0"/>
                <w:numId w:val="11"/>
              </w:numPr>
              <w:tabs>
                <w:tab w:val="center" w:pos="3793"/>
                <w:tab w:val="right" w:pos="7586"/>
              </w:tabs>
              <w:ind w:left="159" w:hanging="180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Para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iba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pang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detalye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ng BSP Financial Consumer Protection rules and regulations,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-scan ang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mga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sumusunod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QR codes</w:t>
            </w:r>
            <w:r w:rsidR="005E47F3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</w:t>
            </w:r>
            <w:r w:rsidR="005E47F3">
              <w:rPr>
                <w:rFonts w:ascii="Montserrat Light" w:eastAsia="Montserrat" w:hAnsi="Montserrat Light" w:cs="Montserrat"/>
                <w:i/>
                <w:iCs/>
                <w:color w:val="000000"/>
                <w:sz w:val="14"/>
                <w:szCs w:val="14"/>
              </w:rPr>
              <w:t>(For more details on the BSP Financial Consumer Protection rules and regulations, scan the following QR codes)</w:t>
            </w: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:</w:t>
            </w:r>
          </w:p>
          <w:p w14:paraId="71E46ABF" w14:textId="31190A01" w:rsidR="001A6DEA" w:rsidRDefault="00E704B8" w:rsidP="001A6DEA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both"/>
              <w:rPr>
                <w:rFonts w:ascii="Montserrat Light" w:eastAsia="Montserrat" w:hAnsi="Montserrat Light" w:cs="Montserr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49BED1B" wp14:editId="37B42164">
                  <wp:simplePos x="0" y="0"/>
                  <wp:positionH relativeFrom="column">
                    <wp:posOffset>3855085</wp:posOffset>
                  </wp:positionH>
                  <wp:positionV relativeFrom="paragraph">
                    <wp:posOffset>41275</wp:posOffset>
                  </wp:positionV>
                  <wp:extent cx="665480" cy="665480"/>
                  <wp:effectExtent l="0" t="0" r="1270" b="127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70F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E76AF4" wp14:editId="22B145AB">
                  <wp:simplePos x="0" y="0"/>
                  <wp:positionH relativeFrom="column">
                    <wp:posOffset>1846034</wp:posOffset>
                  </wp:positionH>
                  <wp:positionV relativeFrom="paragraph">
                    <wp:posOffset>46990</wp:posOffset>
                  </wp:positionV>
                  <wp:extent cx="659765" cy="659765"/>
                  <wp:effectExtent l="0" t="0" r="698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683F4" w14:textId="5BC7D01B" w:rsidR="001A6DEA" w:rsidRPr="0088357C" w:rsidRDefault="00BC44AF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noProof/>
              </w:rPr>
              <w:t xml:space="preserve">                                                </w:t>
            </w:r>
          </w:p>
          <w:p w14:paraId="0A22C686" w14:textId="77777777" w:rsidR="00E704B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2F1B6EB9" w14:textId="77777777" w:rsidR="00E704B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A0A8950" w14:textId="77777777" w:rsidR="00E704B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2278CD1" w14:textId="77777777" w:rsidR="00E704B8" w:rsidRDefault="00E704B8" w:rsidP="0088357C">
            <w:pPr>
              <w:pStyle w:val="ListParagraph"/>
              <w:tabs>
                <w:tab w:val="center" w:pos="3793"/>
                <w:tab w:val="right" w:pos="7586"/>
              </w:tabs>
              <w:ind w:left="159"/>
              <w:jc w:val="center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</w:p>
          <w:p w14:paraId="44353D16" w14:textId="59B142E8" w:rsidR="00DE2763" w:rsidRPr="00E704B8" w:rsidRDefault="00E704B8" w:rsidP="00E704B8">
            <w:pPr>
              <w:pStyle w:val="ListParagraph"/>
              <w:tabs>
                <w:tab w:val="center" w:pos="3793"/>
                <w:tab w:val="right" w:pos="7586"/>
              </w:tabs>
              <w:ind w:left="159"/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DE2763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>BSP Circular 1160, s. 2022</w:t>
            </w:r>
            <w:r w:rsidR="00BC44AF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   </w:t>
            </w:r>
            <w:r w:rsidR="00BC44AF" w:rsidRPr="00E704B8">
              <w:rPr>
                <w:rFonts w:ascii="Montserrat Light" w:eastAsia="Montserrat" w:hAnsi="Montserrat Light" w:cs="Montserrat"/>
                <w:color w:val="000000"/>
                <w:sz w:val="16"/>
                <w:szCs w:val="16"/>
              </w:rPr>
              <w:t xml:space="preserve">BSP Circular 1169, s. 2023     </w:t>
            </w:r>
          </w:p>
        </w:tc>
      </w:tr>
    </w:tbl>
    <w:p w14:paraId="5DE967E3" w14:textId="0A408286" w:rsidR="009D61B3" w:rsidRPr="00AE260B" w:rsidRDefault="009D61B3" w:rsidP="003D3F38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tbl>
      <w:tblPr>
        <w:tblStyle w:val="TableGrid"/>
        <w:tblW w:w="10705" w:type="dxa"/>
        <w:tblInd w:w="-810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557097" w:rsidRPr="00AE260B" w14:paraId="3B7A16E4" w14:textId="77777777" w:rsidTr="00E86026">
        <w:trPr>
          <w:trHeight w:val="638"/>
        </w:trPr>
        <w:tc>
          <w:tcPr>
            <w:tcW w:w="4135" w:type="dxa"/>
            <w:vAlign w:val="center"/>
          </w:tcPr>
          <w:p w14:paraId="04C52065" w14:textId="42812D88" w:rsidR="00557097" w:rsidRPr="00E86026" w:rsidRDefault="00557097" w:rsidP="00E86026">
            <w:pPr>
              <w:tabs>
                <w:tab w:val="center" w:pos="3793"/>
                <w:tab w:val="right" w:pos="7586"/>
              </w:tabs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</w:pPr>
            <w:r w:rsidRPr="00E86026">
              <w:rPr>
                <w:rFonts w:ascii="Montserrat Light" w:eastAsia="Montserrat" w:hAnsi="Montserrat Light" w:cs="Montserrat"/>
                <w:b/>
                <w:bCs/>
                <w:color w:val="000000"/>
                <w:sz w:val="18"/>
                <w:szCs w:val="18"/>
              </w:rPr>
              <w:t>FOR NOTATION OF CPMCO AND BSP REGIONAL OFFICES AND BRANCHES ONLY</w:t>
            </w:r>
          </w:p>
        </w:tc>
        <w:tc>
          <w:tcPr>
            <w:tcW w:w="6570" w:type="dxa"/>
            <w:vAlign w:val="center"/>
          </w:tcPr>
          <w:p w14:paraId="3EC42B30" w14:textId="2523980B" w:rsidR="00557097" w:rsidRPr="00AE260B" w:rsidRDefault="00557097" w:rsidP="00E86026">
            <w:pPr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</w:pPr>
            <w:r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Name of </w:t>
            </w:r>
            <w:r w:rsidR="00983DF0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BSP </w:t>
            </w:r>
            <w:r w:rsidR="00091346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employee</w:t>
            </w:r>
            <w:r w:rsidR="000D7DDF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 who assisted</w:t>
            </w:r>
            <w:r w:rsidR="00AF64AA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 xml:space="preserve"> the complainant</w:t>
            </w:r>
            <w:r w:rsidR="00091346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: ___________________________</w:t>
            </w:r>
            <w:r w:rsidR="000D7DDF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</w:t>
            </w:r>
            <w:r w:rsidR="00AF64AA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_____</w:t>
            </w:r>
            <w:r w:rsidR="0088479B">
              <w:rPr>
                <w:rFonts w:ascii="Montserrat Light" w:eastAsia="Montserrat" w:hAnsi="Montserrat Light" w:cs="Montserrat"/>
                <w:color w:val="000000"/>
                <w:sz w:val="18"/>
                <w:szCs w:val="18"/>
              </w:rPr>
              <w:t>_____________</w:t>
            </w:r>
          </w:p>
        </w:tc>
      </w:tr>
    </w:tbl>
    <w:p w14:paraId="66F19B1E" w14:textId="77777777" w:rsidR="009D61B3" w:rsidRPr="00AE260B" w:rsidRDefault="009D61B3" w:rsidP="00386D17">
      <w:pPr>
        <w:pBdr>
          <w:top w:val="nil"/>
          <w:left w:val="nil"/>
          <w:bottom w:val="nil"/>
          <w:right w:val="nil"/>
          <w:between w:val="nil"/>
        </w:pBdr>
        <w:tabs>
          <w:tab w:val="center" w:pos="3793"/>
          <w:tab w:val="right" w:pos="7586"/>
        </w:tabs>
        <w:spacing w:after="0" w:line="240" w:lineRule="auto"/>
        <w:jc w:val="both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sectPr w:rsidR="009D61B3" w:rsidRPr="00AE260B" w:rsidSect="001A34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0" w:right="1440" w:bottom="27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34FE" w14:textId="77777777" w:rsidR="004D1F41" w:rsidRDefault="004D1F41">
      <w:pPr>
        <w:spacing w:after="0" w:line="240" w:lineRule="auto"/>
      </w:pPr>
      <w:r>
        <w:separator/>
      </w:r>
    </w:p>
  </w:endnote>
  <w:endnote w:type="continuationSeparator" w:id="0">
    <w:p w14:paraId="6656EE9E" w14:textId="77777777" w:rsidR="004D1F41" w:rsidRDefault="004D1F41">
      <w:pPr>
        <w:spacing w:after="0" w:line="240" w:lineRule="auto"/>
      </w:pPr>
      <w:r>
        <w:continuationSeparator/>
      </w:r>
    </w:p>
  </w:endnote>
  <w:endnote w:type="continuationNotice" w:id="1">
    <w:p w14:paraId="7F8985BD" w14:textId="77777777" w:rsidR="004D1F41" w:rsidRDefault="004D1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6BDE" w14:textId="59806082" w:rsidR="000D1ED0" w:rsidRDefault="000D1E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03361E" wp14:editId="00C9D3A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0"/>
              <wp:wrapSquare wrapText="bothSides"/>
              <wp:docPr id="3" name="Text Box 3" descr="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1EFD8" w14:textId="49BB1F9D" w:rsidR="000D1ED0" w:rsidRPr="000D1ED0" w:rsidRDefault="000D1E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D1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336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" filled="f" stroked="f">
              <v:textbox style="mso-fit-shape-to-text:t" inset="5pt,0,0,0">
                <w:txbxContent>
                  <w:p w14:paraId="6FE1EFD8" w14:textId="49BB1F9D" w:rsidR="000D1ED0" w:rsidRPr="000D1ED0" w:rsidRDefault="000D1E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D1E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A4A7" w14:textId="49908010" w:rsidR="006C598F" w:rsidRDefault="000D1ED0" w:rsidP="00F53E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8DBD8E" wp14:editId="2888FF5D">
              <wp:simplePos x="915035" y="100717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0"/>
              <wp:wrapSquare wrapText="bothSides"/>
              <wp:docPr id="5" name="Text Box 5" descr="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8AC2F" w14:textId="49F268B5" w:rsidR="000D1ED0" w:rsidRPr="000D1ED0" w:rsidRDefault="000D1E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D1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DBD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GENER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hNfChzMCAABgBAAADgAAAAAAAAAAAAAAAAAuAgAA&#10;ZHJzL2Uyb0RvYy54bWxQSwECLQAUAAYACAAAACEANIE6FtoAAAADAQAADwAAAAAAAAAAAAAAAACN&#10;BAAAZHJzL2Rvd25yZXYueG1sUEsFBgAAAAAEAAQA8wAAAJQFAAAAAA==&#10;" filled="f" stroked="f">
              <v:textbox style="mso-fit-shape-to-text:t" inset="5pt,0,0,0">
                <w:txbxContent>
                  <w:p w14:paraId="67F8AC2F" w14:textId="49F268B5" w:rsidR="000D1ED0" w:rsidRPr="000D1ED0" w:rsidRDefault="000D1E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D1E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9887" w14:textId="66741B45" w:rsidR="000D1ED0" w:rsidRDefault="000D1E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4708C0" wp14:editId="297CC2A0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0"/>
              <wp:wrapSquare wrapText="bothSides"/>
              <wp:docPr id="1" name="Text Box 1" descr="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2730E" w14:textId="6964D8A5" w:rsidR="000D1ED0" w:rsidRPr="000D1ED0" w:rsidRDefault="000D1E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0D1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70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KsqlXk0AgAAYAQAAA4AAAAAAAAAAAAAAAAALgIA&#10;AGRycy9lMm9Eb2MueG1sUEsBAi0AFAAGAAgAAAAhADSBOhbaAAAAAwEAAA8AAAAAAAAAAAAAAAAA&#10;jgQAAGRycy9kb3ducmV2LnhtbFBLBQYAAAAABAAEAPMAAACVBQAAAAA=&#10;" filled="f" stroked="f">
              <v:textbox style="mso-fit-shape-to-text:t" inset="5pt,0,0,0">
                <w:txbxContent>
                  <w:p w14:paraId="6BE2730E" w14:textId="6964D8A5" w:rsidR="000D1ED0" w:rsidRPr="000D1ED0" w:rsidRDefault="000D1E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0D1ED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C542" w14:textId="77777777" w:rsidR="004D1F41" w:rsidRDefault="004D1F41">
      <w:pPr>
        <w:spacing w:after="0" w:line="240" w:lineRule="auto"/>
      </w:pPr>
      <w:r>
        <w:separator/>
      </w:r>
    </w:p>
  </w:footnote>
  <w:footnote w:type="continuationSeparator" w:id="0">
    <w:p w14:paraId="505763C2" w14:textId="77777777" w:rsidR="004D1F41" w:rsidRDefault="004D1F41">
      <w:pPr>
        <w:spacing w:after="0" w:line="240" w:lineRule="auto"/>
      </w:pPr>
      <w:r>
        <w:continuationSeparator/>
      </w:r>
    </w:p>
  </w:footnote>
  <w:footnote w:type="continuationNotice" w:id="1">
    <w:p w14:paraId="281AEB95" w14:textId="77777777" w:rsidR="004D1F41" w:rsidRDefault="004D1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AC42" w14:textId="77777777" w:rsidR="000D1ED0" w:rsidRDefault="000D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D13E" w14:textId="77777777" w:rsidR="000D1ED0" w:rsidRDefault="000D1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3E4A" w14:textId="77777777" w:rsidR="000D1ED0" w:rsidRDefault="000D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4FD6"/>
    <w:multiLevelType w:val="hybridMultilevel"/>
    <w:tmpl w:val="1FAA0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5831"/>
    <w:multiLevelType w:val="hybridMultilevel"/>
    <w:tmpl w:val="44AA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9322C"/>
    <w:multiLevelType w:val="hybridMultilevel"/>
    <w:tmpl w:val="CC9E7398"/>
    <w:lvl w:ilvl="0" w:tplc="0EE2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8E3"/>
    <w:multiLevelType w:val="hybridMultilevel"/>
    <w:tmpl w:val="E08A98B0"/>
    <w:lvl w:ilvl="0" w:tplc="E8D8562A">
      <w:start w:val="6"/>
      <w:numFmt w:val="bullet"/>
      <w:lvlText w:val="-"/>
      <w:lvlJc w:val="left"/>
      <w:pPr>
        <w:ind w:left="519" w:hanging="360"/>
      </w:pPr>
      <w:rPr>
        <w:rFonts w:ascii="Montserrat Light" w:eastAsia="Montserrat" w:hAnsi="Montserrat Ligh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" w15:restartNumberingAfterBreak="0">
    <w:nsid w:val="2E983D0F"/>
    <w:multiLevelType w:val="hybridMultilevel"/>
    <w:tmpl w:val="6A10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33BF2"/>
    <w:multiLevelType w:val="hybridMultilevel"/>
    <w:tmpl w:val="08420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32A6C"/>
    <w:multiLevelType w:val="hybridMultilevel"/>
    <w:tmpl w:val="72325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5099C"/>
    <w:multiLevelType w:val="hybridMultilevel"/>
    <w:tmpl w:val="6EA4190A"/>
    <w:lvl w:ilvl="0" w:tplc="91CA6B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E2425F4"/>
    <w:multiLevelType w:val="hybridMultilevel"/>
    <w:tmpl w:val="6C80F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4628D"/>
    <w:multiLevelType w:val="hybridMultilevel"/>
    <w:tmpl w:val="01B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468C1"/>
    <w:multiLevelType w:val="hybridMultilevel"/>
    <w:tmpl w:val="B2226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92B07"/>
    <w:multiLevelType w:val="hybridMultilevel"/>
    <w:tmpl w:val="BC7466F4"/>
    <w:lvl w:ilvl="0" w:tplc="05E6C04C">
      <w:start w:val="1"/>
      <w:numFmt w:val="upperLetter"/>
      <w:lvlText w:val="%1."/>
      <w:lvlJc w:val="left"/>
      <w:pPr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5"/>
    <w:rsid w:val="00002AEB"/>
    <w:rsid w:val="00003E7E"/>
    <w:rsid w:val="000109F1"/>
    <w:rsid w:val="00011330"/>
    <w:rsid w:val="00012C6B"/>
    <w:rsid w:val="000136C4"/>
    <w:rsid w:val="00017A53"/>
    <w:rsid w:val="00020CFE"/>
    <w:rsid w:val="00023907"/>
    <w:rsid w:val="00025A74"/>
    <w:rsid w:val="00026C77"/>
    <w:rsid w:val="00026F1B"/>
    <w:rsid w:val="00030248"/>
    <w:rsid w:val="0003064C"/>
    <w:rsid w:val="00031BF9"/>
    <w:rsid w:val="00031C22"/>
    <w:rsid w:val="00032FF3"/>
    <w:rsid w:val="0003323C"/>
    <w:rsid w:val="00035F33"/>
    <w:rsid w:val="00036FEC"/>
    <w:rsid w:val="00044018"/>
    <w:rsid w:val="000461C2"/>
    <w:rsid w:val="00054776"/>
    <w:rsid w:val="00054D02"/>
    <w:rsid w:val="000606D5"/>
    <w:rsid w:val="00060761"/>
    <w:rsid w:val="000618FC"/>
    <w:rsid w:val="00062F49"/>
    <w:rsid w:val="000633A8"/>
    <w:rsid w:val="00063828"/>
    <w:rsid w:val="000639F1"/>
    <w:rsid w:val="00063C38"/>
    <w:rsid w:val="0006427B"/>
    <w:rsid w:val="000666C6"/>
    <w:rsid w:val="00067840"/>
    <w:rsid w:val="000717CF"/>
    <w:rsid w:val="00074825"/>
    <w:rsid w:val="00075997"/>
    <w:rsid w:val="00081388"/>
    <w:rsid w:val="00084064"/>
    <w:rsid w:val="00085208"/>
    <w:rsid w:val="0008668E"/>
    <w:rsid w:val="00091346"/>
    <w:rsid w:val="00091660"/>
    <w:rsid w:val="00092688"/>
    <w:rsid w:val="000A2A1E"/>
    <w:rsid w:val="000A3FB9"/>
    <w:rsid w:val="000B1682"/>
    <w:rsid w:val="000B1CF2"/>
    <w:rsid w:val="000B3CBA"/>
    <w:rsid w:val="000B6165"/>
    <w:rsid w:val="000B7217"/>
    <w:rsid w:val="000B76FC"/>
    <w:rsid w:val="000B79A0"/>
    <w:rsid w:val="000C10F9"/>
    <w:rsid w:val="000C476A"/>
    <w:rsid w:val="000C4CFA"/>
    <w:rsid w:val="000C6E83"/>
    <w:rsid w:val="000D1ED0"/>
    <w:rsid w:val="000D263A"/>
    <w:rsid w:val="000D49D8"/>
    <w:rsid w:val="000D7DDF"/>
    <w:rsid w:val="000E242D"/>
    <w:rsid w:val="000E27DA"/>
    <w:rsid w:val="000F1A90"/>
    <w:rsid w:val="000F31F1"/>
    <w:rsid w:val="000F3F47"/>
    <w:rsid w:val="000F59CB"/>
    <w:rsid w:val="000F6C0C"/>
    <w:rsid w:val="00100A9F"/>
    <w:rsid w:val="00107A56"/>
    <w:rsid w:val="001141B6"/>
    <w:rsid w:val="00114937"/>
    <w:rsid w:val="001152F2"/>
    <w:rsid w:val="0011785A"/>
    <w:rsid w:val="00122BE3"/>
    <w:rsid w:val="0012508D"/>
    <w:rsid w:val="001327C1"/>
    <w:rsid w:val="001379F5"/>
    <w:rsid w:val="0014205A"/>
    <w:rsid w:val="001429CE"/>
    <w:rsid w:val="00143379"/>
    <w:rsid w:val="0014505A"/>
    <w:rsid w:val="00145726"/>
    <w:rsid w:val="0014731E"/>
    <w:rsid w:val="00150B3C"/>
    <w:rsid w:val="001528D0"/>
    <w:rsid w:val="00152C38"/>
    <w:rsid w:val="00154713"/>
    <w:rsid w:val="0016038B"/>
    <w:rsid w:val="001608FD"/>
    <w:rsid w:val="00163302"/>
    <w:rsid w:val="00164BEB"/>
    <w:rsid w:val="001705CA"/>
    <w:rsid w:val="001716B6"/>
    <w:rsid w:val="00172FAC"/>
    <w:rsid w:val="0017575B"/>
    <w:rsid w:val="00180896"/>
    <w:rsid w:val="0018256A"/>
    <w:rsid w:val="00182C41"/>
    <w:rsid w:val="0018673D"/>
    <w:rsid w:val="001871D0"/>
    <w:rsid w:val="001876BF"/>
    <w:rsid w:val="00190D3F"/>
    <w:rsid w:val="0019347B"/>
    <w:rsid w:val="0019383C"/>
    <w:rsid w:val="001966BD"/>
    <w:rsid w:val="00197375"/>
    <w:rsid w:val="001A12D2"/>
    <w:rsid w:val="001A34C9"/>
    <w:rsid w:val="001A6DEA"/>
    <w:rsid w:val="001A74EA"/>
    <w:rsid w:val="001B1D61"/>
    <w:rsid w:val="001B48D7"/>
    <w:rsid w:val="001B7F31"/>
    <w:rsid w:val="001C5710"/>
    <w:rsid w:val="001D3555"/>
    <w:rsid w:val="001D37E3"/>
    <w:rsid w:val="001D533F"/>
    <w:rsid w:val="001D6271"/>
    <w:rsid w:val="001D6D73"/>
    <w:rsid w:val="001D77A2"/>
    <w:rsid w:val="001E5F48"/>
    <w:rsid w:val="001E71BD"/>
    <w:rsid w:val="001F2911"/>
    <w:rsid w:val="001F69F2"/>
    <w:rsid w:val="001F7217"/>
    <w:rsid w:val="002051BB"/>
    <w:rsid w:val="0021069E"/>
    <w:rsid w:val="00215415"/>
    <w:rsid w:val="002208D0"/>
    <w:rsid w:val="00221322"/>
    <w:rsid w:val="002218AD"/>
    <w:rsid w:val="00227211"/>
    <w:rsid w:val="002306A9"/>
    <w:rsid w:val="00231503"/>
    <w:rsid w:val="002361A8"/>
    <w:rsid w:val="00236F65"/>
    <w:rsid w:val="0024271C"/>
    <w:rsid w:val="0024656A"/>
    <w:rsid w:val="0024753C"/>
    <w:rsid w:val="00253B4C"/>
    <w:rsid w:val="0026618C"/>
    <w:rsid w:val="002661CD"/>
    <w:rsid w:val="002678EC"/>
    <w:rsid w:val="00272B36"/>
    <w:rsid w:val="002826AE"/>
    <w:rsid w:val="00282F0C"/>
    <w:rsid w:val="00283D6D"/>
    <w:rsid w:val="002843E1"/>
    <w:rsid w:val="00286D7D"/>
    <w:rsid w:val="00287760"/>
    <w:rsid w:val="00294F71"/>
    <w:rsid w:val="002960E3"/>
    <w:rsid w:val="002973F0"/>
    <w:rsid w:val="002A13A5"/>
    <w:rsid w:val="002B0EE1"/>
    <w:rsid w:val="002B3F92"/>
    <w:rsid w:val="002B5B1D"/>
    <w:rsid w:val="002B5FB8"/>
    <w:rsid w:val="002C3456"/>
    <w:rsid w:val="002C4922"/>
    <w:rsid w:val="002C54C0"/>
    <w:rsid w:val="002C6465"/>
    <w:rsid w:val="002D015B"/>
    <w:rsid w:val="002D3884"/>
    <w:rsid w:val="002E0049"/>
    <w:rsid w:val="002E09DB"/>
    <w:rsid w:val="002E6F50"/>
    <w:rsid w:val="002E740E"/>
    <w:rsid w:val="002E77DE"/>
    <w:rsid w:val="002F0E58"/>
    <w:rsid w:val="002F3825"/>
    <w:rsid w:val="002F5D07"/>
    <w:rsid w:val="002F5F46"/>
    <w:rsid w:val="002F71CA"/>
    <w:rsid w:val="002F74BF"/>
    <w:rsid w:val="002F7CEA"/>
    <w:rsid w:val="002F7D4E"/>
    <w:rsid w:val="003010A7"/>
    <w:rsid w:val="00302793"/>
    <w:rsid w:val="003040EE"/>
    <w:rsid w:val="00311098"/>
    <w:rsid w:val="00313D57"/>
    <w:rsid w:val="0031501B"/>
    <w:rsid w:val="00316351"/>
    <w:rsid w:val="00327031"/>
    <w:rsid w:val="003357EE"/>
    <w:rsid w:val="00337F0A"/>
    <w:rsid w:val="0034055B"/>
    <w:rsid w:val="003448EE"/>
    <w:rsid w:val="00350A95"/>
    <w:rsid w:val="00351DAD"/>
    <w:rsid w:val="00355AC6"/>
    <w:rsid w:val="00360601"/>
    <w:rsid w:val="003607CA"/>
    <w:rsid w:val="003623EE"/>
    <w:rsid w:val="003634F8"/>
    <w:rsid w:val="003667D8"/>
    <w:rsid w:val="00370129"/>
    <w:rsid w:val="0037346E"/>
    <w:rsid w:val="00377267"/>
    <w:rsid w:val="00377412"/>
    <w:rsid w:val="003806BA"/>
    <w:rsid w:val="00380A5F"/>
    <w:rsid w:val="00385017"/>
    <w:rsid w:val="00386D17"/>
    <w:rsid w:val="00387338"/>
    <w:rsid w:val="003878D8"/>
    <w:rsid w:val="003B02B8"/>
    <w:rsid w:val="003B1E4B"/>
    <w:rsid w:val="003B4882"/>
    <w:rsid w:val="003B58FE"/>
    <w:rsid w:val="003C0C40"/>
    <w:rsid w:val="003C376C"/>
    <w:rsid w:val="003C4A88"/>
    <w:rsid w:val="003C587A"/>
    <w:rsid w:val="003C7077"/>
    <w:rsid w:val="003D11F6"/>
    <w:rsid w:val="003D3AC5"/>
    <w:rsid w:val="003D3F38"/>
    <w:rsid w:val="003D4E03"/>
    <w:rsid w:val="003D6270"/>
    <w:rsid w:val="003D6A3A"/>
    <w:rsid w:val="003E0391"/>
    <w:rsid w:val="003E4759"/>
    <w:rsid w:val="003E6E6B"/>
    <w:rsid w:val="003F53C7"/>
    <w:rsid w:val="00400C03"/>
    <w:rsid w:val="00403DFF"/>
    <w:rsid w:val="00404DE9"/>
    <w:rsid w:val="00405A2E"/>
    <w:rsid w:val="00412416"/>
    <w:rsid w:val="004126CA"/>
    <w:rsid w:val="0041366E"/>
    <w:rsid w:val="004138E6"/>
    <w:rsid w:val="00413B5B"/>
    <w:rsid w:val="00415056"/>
    <w:rsid w:val="00415B8D"/>
    <w:rsid w:val="0042252C"/>
    <w:rsid w:val="004228E5"/>
    <w:rsid w:val="00423486"/>
    <w:rsid w:val="00425EA0"/>
    <w:rsid w:val="00433CE3"/>
    <w:rsid w:val="00434FD6"/>
    <w:rsid w:val="00436F1F"/>
    <w:rsid w:val="00437F9D"/>
    <w:rsid w:val="0044292D"/>
    <w:rsid w:val="00442F85"/>
    <w:rsid w:val="00443CC3"/>
    <w:rsid w:val="00445503"/>
    <w:rsid w:val="004458DB"/>
    <w:rsid w:val="00447051"/>
    <w:rsid w:val="0044737F"/>
    <w:rsid w:val="004676E8"/>
    <w:rsid w:val="00472FE3"/>
    <w:rsid w:val="00481CCD"/>
    <w:rsid w:val="00484D6F"/>
    <w:rsid w:val="0048596E"/>
    <w:rsid w:val="004861BB"/>
    <w:rsid w:val="00486E5A"/>
    <w:rsid w:val="004918A1"/>
    <w:rsid w:val="00491A33"/>
    <w:rsid w:val="004963DF"/>
    <w:rsid w:val="004972B8"/>
    <w:rsid w:val="00497E63"/>
    <w:rsid w:val="004A1D3F"/>
    <w:rsid w:val="004A2595"/>
    <w:rsid w:val="004A52CA"/>
    <w:rsid w:val="004B267D"/>
    <w:rsid w:val="004B44A7"/>
    <w:rsid w:val="004B5B26"/>
    <w:rsid w:val="004C6FBA"/>
    <w:rsid w:val="004C73D9"/>
    <w:rsid w:val="004D0C2D"/>
    <w:rsid w:val="004D1F41"/>
    <w:rsid w:val="004D2E97"/>
    <w:rsid w:val="004D38F4"/>
    <w:rsid w:val="004E2E67"/>
    <w:rsid w:val="004E775C"/>
    <w:rsid w:val="004F0AA6"/>
    <w:rsid w:val="004F136E"/>
    <w:rsid w:val="004F6119"/>
    <w:rsid w:val="00507045"/>
    <w:rsid w:val="005104A0"/>
    <w:rsid w:val="0051104D"/>
    <w:rsid w:val="0051170A"/>
    <w:rsid w:val="005121AC"/>
    <w:rsid w:val="00513018"/>
    <w:rsid w:val="00523405"/>
    <w:rsid w:val="00524075"/>
    <w:rsid w:val="00526D0C"/>
    <w:rsid w:val="00534554"/>
    <w:rsid w:val="005368A6"/>
    <w:rsid w:val="005473AF"/>
    <w:rsid w:val="0055514F"/>
    <w:rsid w:val="00557097"/>
    <w:rsid w:val="005577D2"/>
    <w:rsid w:val="0056119C"/>
    <w:rsid w:val="00564021"/>
    <w:rsid w:val="0056595C"/>
    <w:rsid w:val="005679EC"/>
    <w:rsid w:val="00570A88"/>
    <w:rsid w:val="00576F3D"/>
    <w:rsid w:val="0057748D"/>
    <w:rsid w:val="00580D92"/>
    <w:rsid w:val="00585632"/>
    <w:rsid w:val="005878F1"/>
    <w:rsid w:val="00590C99"/>
    <w:rsid w:val="0059193B"/>
    <w:rsid w:val="00591FA5"/>
    <w:rsid w:val="00592EAB"/>
    <w:rsid w:val="005935DC"/>
    <w:rsid w:val="00593A23"/>
    <w:rsid w:val="005A01BA"/>
    <w:rsid w:val="005A0D2C"/>
    <w:rsid w:val="005A593B"/>
    <w:rsid w:val="005B252B"/>
    <w:rsid w:val="005B321C"/>
    <w:rsid w:val="005B5160"/>
    <w:rsid w:val="005B65FC"/>
    <w:rsid w:val="005B7866"/>
    <w:rsid w:val="005C2FBC"/>
    <w:rsid w:val="005C3B14"/>
    <w:rsid w:val="005E2B3A"/>
    <w:rsid w:val="005E47F3"/>
    <w:rsid w:val="005E4CC6"/>
    <w:rsid w:val="005E4E91"/>
    <w:rsid w:val="005E5A2F"/>
    <w:rsid w:val="005E666D"/>
    <w:rsid w:val="005E6703"/>
    <w:rsid w:val="005E6FC6"/>
    <w:rsid w:val="005F2052"/>
    <w:rsid w:val="005F4D6C"/>
    <w:rsid w:val="005F7911"/>
    <w:rsid w:val="00603784"/>
    <w:rsid w:val="00603D84"/>
    <w:rsid w:val="006042D4"/>
    <w:rsid w:val="00605CD7"/>
    <w:rsid w:val="0060736B"/>
    <w:rsid w:val="006101AD"/>
    <w:rsid w:val="00610DF9"/>
    <w:rsid w:val="00613578"/>
    <w:rsid w:val="00621473"/>
    <w:rsid w:val="00622E17"/>
    <w:rsid w:val="00625E05"/>
    <w:rsid w:val="00626882"/>
    <w:rsid w:val="00637213"/>
    <w:rsid w:val="00641DFC"/>
    <w:rsid w:val="0064259D"/>
    <w:rsid w:val="00643711"/>
    <w:rsid w:val="0065047A"/>
    <w:rsid w:val="00651ECF"/>
    <w:rsid w:val="00652366"/>
    <w:rsid w:val="00656C7E"/>
    <w:rsid w:val="006661A0"/>
    <w:rsid w:val="0066634F"/>
    <w:rsid w:val="00667EEF"/>
    <w:rsid w:val="00670E20"/>
    <w:rsid w:val="0067475C"/>
    <w:rsid w:val="00680A30"/>
    <w:rsid w:val="006815A6"/>
    <w:rsid w:val="00682E7C"/>
    <w:rsid w:val="006849FE"/>
    <w:rsid w:val="00685B63"/>
    <w:rsid w:val="00695F03"/>
    <w:rsid w:val="00696C2D"/>
    <w:rsid w:val="006A0620"/>
    <w:rsid w:val="006A0B09"/>
    <w:rsid w:val="006A7270"/>
    <w:rsid w:val="006A73FC"/>
    <w:rsid w:val="006B164D"/>
    <w:rsid w:val="006C0655"/>
    <w:rsid w:val="006C1418"/>
    <w:rsid w:val="006C1521"/>
    <w:rsid w:val="006C1746"/>
    <w:rsid w:val="006C1E67"/>
    <w:rsid w:val="006C20ED"/>
    <w:rsid w:val="006C47FA"/>
    <w:rsid w:val="006C598F"/>
    <w:rsid w:val="006C7975"/>
    <w:rsid w:val="006D0731"/>
    <w:rsid w:val="006D1529"/>
    <w:rsid w:val="006D4A31"/>
    <w:rsid w:val="006D792B"/>
    <w:rsid w:val="006E20A8"/>
    <w:rsid w:val="006E25B3"/>
    <w:rsid w:val="006E296D"/>
    <w:rsid w:val="006E2E59"/>
    <w:rsid w:val="006E4A5E"/>
    <w:rsid w:val="006F1741"/>
    <w:rsid w:val="006F2348"/>
    <w:rsid w:val="006F46CE"/>
    <w:rsid w:val="006F50C0"/>
    <w:rsid w:val="00703CE1"/>
    <w:rsid w:val="007124E1"/>
    <w:rsid w:val="00713A2D"/>
    <w:rsid w:val="00713B47"/>
    <w:rsid w:val="00714897"/>
    <w:rsid w:val="0072357B"/>
    <w:rsid w:val="00723DCD"/>
    <w:rsid w:val="007251C7"/>
    <w:rsid w:val="0073222D"/>
    <w:rsid w:val="00732EEF"/>
    <w:rsid w:val="00742F76"/>
    <w:rsid w:val="00745906"/>
    <w:rsid w:val="00746A3E"/>
    <w:rsid w:val="007516C8"/>
    <w:rsid w:val="007518A3"/>
    <w:rsid w:val="007525A1"/>
    <w:rsid w:val="00754617"/>
    <w:rsid w:val="0075603C"/>
    <w:rsid w:val="00761518"/>
    <w:rsid w:val="00765F5F"/>
    <w:rsid w:val="00766B18"/>
    <w:rsid w:val="00777F3E"/>
    <w:rsid w:val="0078073D"/>
    <w:rsid w:val="0078278B"/>
    <w:rsid w:val="00782D6E"/>
    <w:rsid w:val="00783074"/>
    <w:rsid w:val="00783102"/>
    <w:rsid w:val="007852B7"/>
    <w:rsid w:val="0078698C"/>
    <w:rsid w:val="00792F0E"/>
    <w:rsid w:val="007941AF"/>
    <w:rsid w:val="00794B37"/>
    <w:rsid w:val="007A689A"/>
    <w:rsid w:val="007B163C"/>
    <w:rsid w:val="007C14AE"/>
    <w:rsid w:val="007C2E4C"/>
    <w:rsid w:val="007C418E"/>
    <w:rsid w:val="007C48FD"/>
    <w:rsid w:val="007D1AAD"/>
    <w:rsid w:val="007D38A8"/>
    <w:rsid w:val="007D5623"/>
    <w:rsid w:val="007D6755"/>
    <w:rsid w:val="007D7E15"/>
    <w:rsid w:val="007E07F4"/>
    <w:rsid w:val="007E24FF"/>
    <w:rsid w:val="007E3AC7"/>
    <w:rsid w:val="007E598A"/>
    <w:rsid w:val="007F0F0F"/>
    <w:rsid w:val="007F29F2"/>
    <w:rsid w:val="007F2A5F"/>
    <w:rsid w:val="007F3E6F"/>
    <w:rsid w:val="007F693F"/>
    <w:rsid w:val="007F6D96"/>
    <w:rsid w:val="008004F0"/>
    <w:rsid w:val="0080177C"/>
    <w:rsid w:val="00806755"/>
    <w:rsid w:val="008074D1"/>
    <w:rsid w:val="008143FF"/>
    <w:rsid w:val="00817DF3"/>
    <w:rsid w:val="0082058A"/>
    <w:rsid w:val="008229D2"/>
    <w:rsid w:val="00824DF3"/>
    <w:rsid w:val="00824E4C"/>
    <w:rsid w:val="00825066"/>
    <w:rsid w:val="00826407"/>
    <w:rsid w:val="00826C6F"/>
    <w:rsid w:val="00826F49"/>
    <w:rsid w:val="008321C7"/>
    <w:rsid w:val="00835C7E"/>
    <w:rsid w:val="0083616A"/>
    <w:rsid w:val="008401E0"/>
    <w:rsid w:val="0084084E"/>
    <w:rsid w:val="00840EDC"/>
    <w:rsid w:val="00845F3A"/>
    <w:rsid w:val="00846319"/>
    <w:rsid w:val="00846EB5"/>
    <w:rsid w:val="008556DC"/>
    <w:rsid w:val="00856A2B"/>
    <w:rsid w:val="00860457"/>
    <w:rsid w:val="00860CE2"/>
    <w:rsid w:val="0086273A"/>
    <w:rsid w:val="0086457D"/>
    <w:rsid w:val="0086774A"/>
    <w:rsid w:val="00870F28"/>
    <w:rsid w:val="008720DD"/>
    <w:rsid w:val="0087257A"/>
    <w:rsid w:val="008728A7"/>
    <w:rsid w:val="0088357C"/>
    <w:rsid w:val="0088479B"/>
    <w:rsid w:val="00886E02"/>
    <w:rsid w:val="0089495F"/>
    <w:rsid w:val="008A158F"/>
    <w:rsid w:val="008A592C"/>
    <w:rsid w:val="008B1322"/>
    <w:rsid w:val="008B1357"/>
    <w:rsid w:val="008B26D8"/>
    <w:rsid w:val="008C03A4"/>
    <w:rsid w:val="008C24F4"/>
    <w:rsid w:val="008C2CA8"/>
    <w:rsid w:val="008C4A5A"/>
    <w:rsid w:val="008C60A1"/>
    <w:rsid w:val="008C7E71"/>
    <w:rsid w:val="008D0321"/>
    <w:rsid w:val="008D129D"/>
    <w:rsid w:val="008D2448"/>
    <w:rsid w:val="008D45A2"/>
    <w:rsid w:val="008D7FBB"/>
    <w:rsid w:val="008E333C"/>
    <w:rsid w:val="008E4DEF"/>
    <w:rsid w:val="008E715B"/>
    <w:rsid w:val="008E7C94"/>
    <w:rsid w:val="008F05FA"/>
    <w:rsid w:val="008F381C"/>
    <w:rsid w:val="008F40EA"/>
    <w:rsid w:val="008F4FF2"/>
    <w:rsid w:val="00902DF5"/>
    <w:rsid w:val="009039BD"/>
    <w:rsid w:val="009047AA"/>
    <w:rsid w:val="009056A4"/>
    <w:rsid w:val="00905975"/>
    <w:rsid w:val="00911D1A"/>
    <w:rsid w:val="00911FC0"/>
    <w:rsid w:val="00913FD9"/>
    <w:rsid w:val="00915734"/>
    <w:rsid w:val="00923136"/>
    <w:rsid w:val="00924DEC"/>
    <w:rsid w:val="009262F6"/>
    <w:rsid w:val="00935CD9"/>
    <w:rsid w:val="009368E8"/>
    <w:rsid w:val="009378F1"/>
    <w:rsid w:val="009379D4"/>
    <w:rsid w:val="00937F8D"/>
    <w:rsid w:val="00941696"/>
    <w:rsid w:val="00941BDA"/>
    <w:rsid w:val="0094384D"/>
    <w:rsid w:val="00944833"/>
    <w:rsid w:val="00947087"/>
    <w:rsid w:val="00954331"/>
    <w:rsid w:val="009548B0"/>
    <w:rsid w:val="00954B3D"/>
    <w:rsid w:val="009567E6"/>
    <w:rsid w:val="009568C4"/>
    <w:rsid w:val="009604C8"/>
    <w:rsid w:val="00960527"/>
    <w:rsid w:val="00960538"/>
    <w:rsid w:val="00960EAB"/>
    <w:rsid w:val="00965EFC"/>
    <w:rsid w:val="00966203"/>
    <w:rsid w:val="0097576D"/>
    <w:rsid w:val="00976671"/>
    <w:rsid w:val="00976C71"/>
    <w:rsid w:val="00977AF4"/>
    <w:rsid w:val="00983DF0"/>
    <w:rsid w:val="00984092"/>
    <w:rsid w:val="009A3A08"/>
    <w:rsid w:val="009A4FF0"/>
    <w:rsid w:val="009B124E"/>
    <w:rsid w:val="009B4366"/>
    <w:rsid w:val="009C003A"/>
    <w:rsid w:val="009C02A5"/>
    <w:rsid w:val="009C3CA8"/>
    <w:rsid w:val="009D160B"/>
    <w:rsid w:val="009D5819"/>
    <w:rsid w:val="009D5B96"/>
    <w:rsid w:val="009D5C92"/>
    <w:rsid w:val="009D61B3"/>
    <w:rsid w:val="009D646B"/>
    <w:rsid w:val="009E1137"/>
    <w:rsid w:val="009E170E"/>
    <w:rsid w:val="009E68FA"/>
    <w:rsid w:val="009E757E"/>
    <w:rsid w:val="009F09CD"/>
    <w:rsid w:val="009F0E78"/>
    <w:rsid w:val="009F21CC"/>
    <w:rsid w:val="00A05AAD"/>
    <w:rsid w:val="00A1064A"/>
    <w:rsid w:val="00A106E4"/>
    <w:rsid w:val="00A11B8B"/>
    <w:rsid w:val="00A12720"/>
    <w:rsid w:val="00A129D3"/>
    <w:rsid w:val="00A154AA"/>
    <w:rsid w:val="00A15DC3"/>
    <w:rsid w:val="00A209AC"/>
    <w:rsid w:val="00A229D8"/>
    <w:rsid w:val="00A23063"/>
    <w:rsid w:val="00A24271"/>
    <w:rsid w:val="00A2453F"/>
    <w:rsid w:val="00A254F0"/>
    <w:rsid w:val="00A322A9"/>
    <w:rsid w:val="00A3279C"/>
    <w:rsid w:val="00A32C5A"/>
    <w:rsid w:val="00A36B0C"/>
    <w:rsid w:val="00A419F1"/>
    <w:rsid w:val="00A465AF"/>
    <w:rsid w:val="00A470AA"/>
    <w:rsid w:val="00A522F3"/>
    <w:rsid w:val="00A526B6"/>
    <w:rsid w:val="00A57F01"/>
    <w:rsid w:val="00A62A2A"/>
    <w:rsid w:val="00A63DED"/>
    <w:rsid w:val="00A64395"/>
    <w:rsid w:val="00A65F69"/>
    <w:rsid w:val="00A664B7"/>
    <w:rsid w:val="00A72A0D"/>
    <w:rsid w:val="00A73226"/>
    <w:rsid w:val="00A74DFE"/>
    <w:rsid w:val="00A75DCC"/>
    <w:rsid w:val="00A774D5"/>
    <w:rsid w:val="00A82A9A"/>
    <w:rsid w:val="00A854AB"/>
    <w:rsid w:val="00AA27E1"/>
    <w:rsid w:val="00AA3CC0"/>
    <w:rsid w:val="00AA6C1F"/>
    <w:rsid w:val="00AB1AB8"/>
    <w:rsid w:val="00AB2434"/>
    <w:rsid w:val="00AB4040"/>
    <w:rsid w:val="00AC22B3"/>
    <w:rsid w:val="00AC53C7"/>
    <w:rsid w:val="00AC7BA2"/>
    <w:rsid w:val="00AD34A6"/>
    <w:rsid w:val="00AE260B"/>
    <w:rsid w:val="00AE4EBF"/>
    <w:rsid w:val="00AF06FF"/>
    <w:rsid w:val="00AF2F14"/>
    <w:rsid w:val="00AF64AA"/>
    <w:rsid w:val="00AF67C6"/>
    <w:rsid w:val="00B02D20"/>
    <w:rsid w:val="00B115BC"/>
    <w:rsid w:val="00B12B46"/>
    <w:rsid w:val="00B13293"/>
    <w:rsid w:val="00B1605F"/>
    <w:rsid w:val="00B204DF"/>
    <w:rsid w:val="00B209D9"/>
    <w:rsid w:val="00B21A6B"/>
    <w:rsid w:val="00B21FCA"/>
    <w:rsid w:val="00B24642"/>
    <w:rsid w:val="00B2532D"/>
    <w:rsid w:val="00B273D5"/>
    <w:rsid w:val="00B319D0"/>
    <w:rsid w:val="00B34C3E"/>
    <w:rsid w:val="00B40AFC"/>
    <w:rsid w:val="00B448F8"/>
    <w:rsid w:val="00B4632B"/>
    <w:rsid w:val="00B47521"/>
    <w:rsid w:val="00B4780D"/>
    <w:rsid w:val="00B502D3"/>
    <w:rsid w:val="00B54108"/>
    <w:rsid w:val="00B55CF3"/>
    <w:rsid w:val="00B56097"/>
    <w:rsid w:val="00B61C38"/>
    <w:rsid w:val="00B62110"/>
    <w:rsid w:val="00B63132"/>
    <w:rsid w:val="00B668CC"/>
    <w:rsid w:val="00B7392A"/>
    <w:rsid w:val="00B747FB"/>
    <w:rsid w:val="00B74A26"/>
    <w:rsid w:val="00B75294"/>
    <w:rsid w:val="00B75514"/>
    <w:rsid w:val="00B76245"/>
    <w:rsid w:val="00B76337"/>
    <w:rsid w:val="00B835FB"/>
    <w:rsid w:val="00B84FA5"/>
    <w:rsid w:val="00B85991"/>
    <w:rsid w:val="00B906BB"/>
    <w:rsid w:val="00B91910"/>
    <w:rsid w:val="00B951D0"/>
    <w:rsid w:val="00B95BC2"/>
    <w:rsid w:val="00BA69EA"/>
    <w:rsid w:val="00BA6EDE"/>
    <w:rsid w:val="00BB685E"/>
    <w:rsid w:val="00BC44AF"/>
    <w:rsid w:val="00BC491E"/>
    <w:rsid w:val="00BC6FC8"/>
    <w:rsid w:val="00BC70DD"/>
    <w:rsid w:val="00BD14E6"/>
    <w:rsid w:val="00BD31FF"/>
    <w:rsid w:val="00BD432A"/>
    <w:rsid w:val="00BE02AB"/>
    <w:rsid w:val="00BE3423"/>
    <w:rsid w:val="00BE5937"/>
    <w:rsid w:val="00BE7317"/>
    <w:rsid w:val="00BE7EEA"/>
    <w:rsid w:val="00BF16C7"/>
    <w:rsid w:val="00BF176E"/>
    <w:rsid w:val="00BF2C5C"/>
    <w:rsid w:val="00BF421A"/>
    <w:rsid w:val="00BF5FE0"/>
    <w:rsid w:val="00C01E31"/>
    <w:rsid w:val="00C02CF0"/>
    <w:rsid w:val="00C06282"/>
    <w:rsid w:val="00C14A67"/>
    <w:rsid w:val="00C202B8"/>
    <w:rsid w:val="00C30A22"/>
    <w:rsid w:val="00C355C8"/>
    <w:rsid w:val="00C36353"/>
    <w:rsid w:val="00C36D33"/>
    <w:rsid w:val="00C45203"/>
    <w:rsid w:val="00C52FFF"/>
    <w:rsid w:val="00C53969"/>
    <w:rsid w:val="00C62E4C"/>
    <w:rsid w:val="00C64480"/>
    <w:rsid w:val="00C66689"/>
    <w:rsid w:val="00C666E0"/>
    <w:rsid w:val="00C706B6"/>
    <w:rsid w:val="00C720CE"/>
    <w:rsid w:val="00C72D94"/>
    <w:rsid w:val="00C76200"/>
    <w:rsid w:val="00C8019B"/>
    <w:rsid w:val="00C82896"/>
    <w:rsid w:val="00C837DF"/>
    <w:rsid w:val="00C85FE8"/>
    <w:rsid w:val="00C9011D"/>
    <w:rsid w:val="00C90155"/>
    <w:rsid w:val="00C913D9"/>
    <w:rsid w:val="00C9400D"/>
    <w:rsid w:val="00C96DB3"/>
    <w:rsid w:val="00C97806"/>
    <w:rsid w:val="00CA4121"/>
    <w:rsid w:val="00CA41E6"/>
    <w:rsid w:val="00CA6090"/>
    <w:rsid w:val="00CA66C4"/>
    <w:rsid w:val="00CA6B65"/>
    <w:rsid w:val="00CB2FED"/>
    <w:rsid w:val="00CC26D4"/>
    <w:rsid w:val="00CC467C"/>
    <w:rsid w:val="00CC5288"/>
    <w:rsid w:val="00CC53CD"/>
    <w:rsid w:val="00CC6718"/>
    <w:rsid w:val="00CD06F1"/>
    <w:rsid w:val="00CD49FF"/>
    <w:rsid w:val="00CD6DAD"/>
    <w:rsid w:val="00CE1314"/>
    <w:rsid w:val="00CE154D"/>
    <w:rsid w:val="00CE2BC8"/>
    <w:rsid w:val="00CE3CD6"/>
    <w:rsid w:val="00CE432C"/>
    <w:rsid w:val="00CF0725"/>
    <w:rsid w:val="00CF34D8"/>
    <w:rsid w:val="00CF3BFE"/>
    <w:rsid w:val="00CF7304"/>
    <w:rsid w:val="00D01D0F"/>
    <w:rsid w:val="00D041C9"/>
    <w:rsid w:val="00D07B0A"/>
    <w:rsid w:val="00D14C54"/>
    <w:rsid w:val="00D201A9"/>
    <w:rsid w:val="00D2054D"/>
    <w:rsid w:val="00D227FA"/>
    <w:rsid w:val="00D305F9"/>
    <w:rsid w:val="00D30845"/>
    <w:rsid w:val="00D3289A"/>
    <w:rsid w:val="00D33174"/>
    <w:rsid w:val="00D34050"/>
    <w:rsid w:val="00D342F6"/>
    <w:rsid w:val="00D41012"/>
    <w:rsid w:val="00D45FAC"/>
    <w:rsid w:val="00D4791F"/>
    <w:rsid w:val="00D51D6B"/>
    <w:rsid w:val="00D52EAD"/>
    <w:rsid w:val="00D53339"/>
    <w:rsid w:val="00D540D0"/>
    <w:rsid w:val="00D54DBC"/>
    <w:rsid w:val="00D5607A"/>
    <w:rsid w:val="00D56E2E"/>
    <w:rsid w:val="00D606C6"/>
    <w:rsid w:val="00D6422F"/>
    <w:rsid w:val="00D655F5"/>
    <w:rsid w:val="00D719E9"/>
    <w:rsid w:val="00D735FF"/>
    <w:rsid w:val="00D73D0A"/>
    <w:rsid w:val="00D75106"/>
    <w:rsid w:val="00D811F1"/>
    <w:rsid w:val="00D85915"/>
    <w:rsid w:val="00D87B76"/>
    <w:rsid w:val="00D9122B"/>
    <w:rsid w:val="00DA1360"/>
    <w:rsid w:val="00DA3E93"/>
    <w:rsid w:val="00DA5166"/>
    <w:rsid w:val="00DB0BDB"/>
    <w:rsid w:val="00DB2679"/>
    <w:rsid w:val="00DB347F"/>
    <w:rsid w:val="00DB43D6"/>
    <w:rsid w:val="00DB4923"/>
    <w:rsid w:val="00DC0B1C"/>
    <w:rsid w:val="00DC0CDE"/>
    <w:rsid w:val="00DC194F"/>
    <w:rsid w:val="00DC33AA"/>
    <w:rsid w:val="00DC6B5A"/>
    <w:rsid w:val="00DD36CC"/>
    <w:rsid w:val="00DD3E30"/>
    <w:rsid w:val="00DD4C6B"/>
    <w:rsid w:val="00DD622A"/>
    <w:rsid w:val="00DE2763"/>
    <w:rsid w:val="00DE531C"/>
    <w:rsid w:val="00DE54F6"/>
    <w:rsid w:val="00DE680E"/>
    <w:rsid w:val="00DF0811"/>
    <w:rsid w:val="00DF4076"/>
    <w:rsid w:val="00E0127E"/>
    <w:rsid w:val="00E01E5D"/>
    <w:rsid w:val="00E043A3"/>
    <w:rsid w:val="00E07422"/>
    <w:rsid w:val="00E100F6"/>
    <w:rsid w:val="00E12D25"/>
    <w:rsid w:val="00E140B3"/>
    <w:rsid w:val="00E16DF1"/>
    <w:rsid w:val="00E1724A"/>
    <w:rsid w:val="00E221CD"/>
    <w:rsid w:val="00E252B9"/>
    <w:rsid w:val="00E26F53"/>
    <w:rsid w:val="00E271F8"/>
    <w:rsid w:val="00E27EA7"/>
    <w:rsid w:val="00E3132E"/>
    <w:rsid w:val="00E31B73"/>
    <w:rsid w:val="00E3739D"/>
    <w:rsid w:val="00E43EFE"/>
    <w:rsid w:val="00E51ED9"/>
    <w:rsid w:val="00E55200"/>
    <w:rsid w:val="00E55F17"/>
    <w:rsid w:val="00E569ED"/>
    <w:rsid w:val="00E66496"/>
    <w:rsid w:val="00E6668D"/>
    <w:rsid w:val="00E704B8"/>
    <w:rsid w:val="00E733A3"/>
    <w:rsid w:val="00E738AA"/>
    <w:rsid w:val="00E82B3B"/>
    <w:rsid w:val="00E86026"/>
    <w:rsid w:val="00E86BBE"/>
    <w:rsid w:val="00E92B8A"/>
    <w:rsid w:val="00E9528E"/>
    <w:rsid w:val="00E95C1D"/>
    <w:rsid w:val="00E95CC8"/>
    <w:rsid w:val="00E97F12"/>
    <w:rsid w:val="00EA0C82"/>
    <w:rsid w:val="00EA33C9"/>
    <w:rsid w:val="00EA443A"/>
    <w:rsid w:val="00EA6100"/>
    <w:rsid w:val="00EA6E88"/>
    <w:rsid w:val="00EB03C4"/>
    <w:rsid w:val="00EB0435"/>
    <w:rsid w:val="00EB1281"/>
    <w:rsid w:val="00EB3D1A"/>
    <w:rsid w:val="00EB452D"/>
    <w:rsid w:val="00EB495B"/>
    <w:rsid w:val="00EB5496"/>
    <w:rsid w:val="00EB7A75"/>
    <w:rsid w:val="00EB7EBC"/>
    <w:rsid w:val="00EC570F"/>
    <w:rsid w:val="00EC5993"/>
    <w:rsid w:val="00ED5BAF"/>
    <w:rsid w:val="00EE1DE7"/>
    <w:rsid w:val="00EE2BA7"/>
    <w:rsid w:val="00EE5A52"/>
    <w:rsid w:val="00EE6DD7"/>
    <w:rsid w:val="00EE7792"/>
    <w:rsid w:val="00EF4F63"/>
    <w:rsid w:val="00EF5F05"/>
    <w:rsid w:val="00F06549"/>
    <w:rsid w:val="00F075AE"/>
    <w:rsid w:val="00F07775"/>
    <w:rsid w:val="00F117DF"/>
    <w:rsid w:val="00F1201B"/>
    <w:rsid w:val="00F13AAA"/>
    <w:rsid w:val="00F1510B"/>
    <w:rsid w:val="00F2708E"/>
    <w:rsid w:val="00F27D57"/>
    <w:rsid w:val="00F314EC"/>
    <w:rsid w:val="00F32388"/>
    <w:rsid w:val="00F34244"/>
    <w:rsid w:val="00F35831"/>
    <w:rsid w:val="00F37E20"/>
    <w:rsid w:val="00F432D0"/>
    <w:rsid w:val="00F46A34"/>
    <w:rsid w:val="00F471BA"/>
    <w:rsid w:val="00F55AEC"/>
    <w:rsid w:val="00F57822"/>
    <w:rsid w:val="00F62325"/>
    <w:rsid w:val="00F62D27"/>
    <w:rsid w:val="00F7267F"/>
    <w:rsid w:val="00F72C85"/>
    <w:rsid w:val="00F73DB6"/>
    <w:rsid w:val="00F81FFF"/>
    <w:rsid w:val="00F83E5A"/>
    <w:rsid w:val="00F84806"/>
    <w:rsid w:val="00F87937"/>
    <w:rsid w:val="00F90268"/>
    <w:rsid w:val="00F9269E"/>
    <w:rsid w:val="00F966A9"/>
    <w:rsid w:val="00F97E53"/>
    <w:rsid w:val="00FA135F"/>
    <w:rsid w:val="00FA1BEF"/>
    <w:rsid w:val="00FA4E28"/>
    <w:rsid w:val="00FA5843"/>
    <w:rsid w:val="00FA5C39"/>
    <w:rsid w:val="00FA65B3"/>
    <w:rsid w:val="00FA6A3F"/>
    <w:rsid w:val="00FA7ED4"/>
    <w:rsid w:val="00FB118F"/>
    <w:rsid w:val="00FB449E"/>
    <w:rsid w:val="00FB5F79"/>
    <w:rsid w:val="00FB6043"/>
    <w:rsid w:val="00FB6352"/>
    <w:rsid w:val="00FB6AB3"/>
    <w:rsid w:val="00FC0523"/>
    <w:rsid w:val="00FC529C"/>
    <w:rsid w:val="00FC5928"/>
    <w:rsid w:val="00FC60C1"/>
    <w:rsid w:val="00FC6CA4"/>
    <w:rsid w:val="00FD490B"/>
    <w:rsid w:val="00FD54D5"/>
    <w:rsid w:val="00FD5752"/>
    <w:rsid w:val="00FE3ABE"/>
    <w:rsid w:val="00FE56A5"/>
    <w:rsid w:val="00FE6A7C"/>
    <w:rsid w:val="00FF2E24"/>
    <w:rsid w:val="00FF6D3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F7E4"/>
  <w15:chartTrackingRefBased/>
  <w15:docId w15:val="{4D90E794-87D5-419C-9771-96B846F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598F"/>
    <w:pPr>
      <w:keepNext/>
      <w:spacing w:after="0" w:line="240" w:lineRule="auto"/>
      <w:ind w:right="1490"/>
      <w:outlineLvl w:val="7"/>
    </w:pPr>
    <w:rPr>
      <w:rFonts w:ascii="Montserrat" w:eastAsia="Montserrat" w:hAnsi="Montserrat" w:cs="Montserrat"/>
      <w:b/>
      <w:bCs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98F"/>
  </w:style>
  <w:style w:type="paragraph" w:styleId="Footer">
    <w:name w:val="footer"/>
    <w:basedOn w:val="Normal"/>
    <w:link w:val="FooterChar"/>
    <w:uiPriority w:val="99"/>
    <w:unhideWhenUsed/>
    <w:rsid w:val="006C5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98F"/>
  </w:style>
  <w:style w:type="character" w:customStyle="1" w:styleId="Heading8Char">
    <w:name w:val="Heading 8 Char"/>
    <w:basedOn w:val="DefaultParagraphFont"/>
    <w:link w:val="Heading8"/>
    <w:uiPriority w:val="9"/>
    <w:rsid w:val="006C598F"/>
    <w:rPr>
      <w:rFonts w:ascii="Montserrat" w:eastAsia="Montserrat" w:hAnsi="Montserrat" w:cs="Montserrat"/>
      <w:b/>
      <w:bCs/>
      <w:lang w:val="en-PH"/>
    </w:rPr>
  </w:style>
  <w:style w:type="paragraph" w:styleId="FootnoteText">
    <w:name w:val="footnote text"/>
    <w:basedOn w:val="Normal"/>
    <w:link w:val="FootnoteTextChar"/>
    <w:uiPriority w:val="99"/>
    <w:unhideWhenUsed/>
    <w:rsid w:val="006C598F"/>
    <w:pPr>
      <w:spacing w:after="0" w:line="240" w:lineRule="auto"/>
    </w:pPr>
    <w:rPr>
      <w:rFonts w:ascii="Calibri" w:eastAsia="Calibri" w:hAnsi="Calibri" w:cs="Calibri"/>
      <w:sz w:val="20"/>
      <w:szCs w:val="20"/>
      <w:lang w:val="en-P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598F"/>
    <w:rPr>
      <w:rFonts w:ascii="Calibri" w:eastAsia="Calibri" w:hAnsi="Calibri" w:cs="Calibri"/>
      <w:sz w:val="20"/>
      <w:szCs w:val="20"/>
      <w:lang w:val="en-PH"/>
    </w:rPr>
  </w:style>
  <w:style w:type="character" w:styleId="FootnoteReference">
    <w:name w:val="footnote reference"/>
    <w:basedOn w:val="DefaultParagraphFont"/>
    <w:uiPriority w:val="99"/>
    <w:semiHidden/>
    <w:unhideWhenUsed/>
    <w:rsid w:val="006C59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C598F"/>
    <w:pPr>
      <w:ind w:left="720"/>
      <w:contextualSpacing/>
    </w:pPr>
    <w:rPr>
      <w:rFonts w:ascii="Calibri" w:eastAsia="Calibri" w:hAnsi="Calibri" w:cs="Calibri"/>
      <w:lang w:val="en-PH"/>
    </w:rPr>
  </w:style>
  <w:style w:type="paragraph" w:styleId="NoSpacing">
    <w:name w:val="No Spacing"/>
    <w:uiPriority w:val="1"/>
    <w:qFormat/>
    <w:rsid w:val="006C598F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667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E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3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3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855C865BBA145B8D12D3446832323" ma:contentTypeVersion="0" ma:contentTypeDescription="Create a new document." ma:contentTypeScope="" ma:versionID="1f60d75b2723fdbc362a1b816a3b2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DC118-5C37-407B-A424-85ABDD0E5D10}"/>
</file>

<file path=customXml/itemProps2.xml><?xml version="1.0" encoding="utf-8"?>
<ds:datastoreItem xmlns:ds="http://schemas.openxmlformats.org/officeDocument/2006/customXml" ds:itemID="{EF068235-E359-45A2-8F70-392F908D41C8}"/>
</file>

<file path=customXml/itemProps3.xml><?xml version="1.0" encoding="utf-8"?>
<ds:datastoreItem xmlns:ds="http://schemas.openxmlformats.org/officeDocument/2006/customXml" ds:itemID="{674644FB-D610-4E6C-A79D-C93A48047388}"/>
</file>

<file path=customXml/itemProps4.xml><?xml version="1.0" encoding="utf-8"?>
<ds:datastoreItem xmlns:ds="http://schemas.openxmlformats.org/officeDocument/2006/customXml" ds:itemID="{E2DC0592-0A29-4C44-84B1-2393FD8CC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Clara B. Llereza</dc:creator>
  <cp:keywords/>
  <dc:description/>
  <cp:lastModifiedBy>Leannor Grace R. Luyun</cp:lastModifiedBy>
  <cp:revision>2</cp:revision>
  <cp:lastPrinted>2023-05-11T01:28:00Z</cp:lastPrinted>
  <dcterms:created xsi:type="dcterms:W3CDTF">2023-09-21T08:38:00Z</dcterms:created>
  <dcterms:modified xsi:type="dcterms:W3CDTF">2023-09-21T08:38:00Z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GENERAL</vt:lpwstr>
  </property>
  <property fmtid="{D5CDD505-2E9C-101B-9397-08002B2CF9AE}" pid="5" name="MSIP_Label_d9a2f4c6-d10d-4c1c-82e1-7a921120c69a_Enabled">
    <vt:lpwstr>true</vt:lpwstr>
  </property>
  <property fmtid="{D5CDD505-2E9C-101B-9397-08002B2CF9AE}" pid="6" name="MSIP_Label_d9a2f4c6-d10d-4c1c-82e1-7a921120c69a_SetDate">
    <vt:lpwstr>2023-03-29T03:08:33Z</vt:lpwstr>
  </property>
  <property fmtid="{D5CDD505-2E9C-101B-9397-08002B2CF9AE}" pid="7" name="MSIP_Label_d9a2f4c6-d10d-4c1c-82e1-7a921120c69a_Method">
    <vt:lpwstr>Privileged</vt:lpwstr>
  </property>
  <property fmtid="{D5CDD505-2E9C-101B-9397-08002B2CF9AE}" pid="8" name="MSIP_Label_d9a2f4c6-d10d-4c1c-82e1-7a921120c69a_Name">
    <vt:lpwstr>General - Anyone</vt:lpwstr>
  </property>
  <property fmtid="{D5CDD505-2E9C-101B-9397-08002B2CF9AE}" pid="9" name="MSIP_Label_d9a2f4c6-d10d-4c1c-82e1-7a921120c69a_SiteId">
    <vt:lpwstr>c6d1c7a1-4b0d-4c53-86ec-d6d1d8e5b97c</vt:lpwstr>
  </property>
  <property fmtid="{D5CDD505-2E9C-101B-9397-08002B2CF9AE}" pid="10" name="MSIP_Label_d9a2f4c6-d10d-4c1c-82e1-7a921120c69a_ActionId">
    <vt:lpwstr>9274fbde-6b6b-44b6-9215-33f109c19750</vt:lpwstr>
  </property>
  <property fmtid="{D5CDD505-2E9C-101B-9397-08002B2CF9AE}" pid="11" name="MSIP_Label_d9a2f4c6-d10d-4c1c-82e1-7a921120c69a_ContentBits">
    <vt:lpwstr>2</vt:lpwstr>
  </property>
  <property fmtid="{D5CDD505-2E9C-101B-9397-08002B2CF9AE}" pid="12" name="ContentTypeId">
    <vt:lpwstr>0x010100B52855C865BBA145B8D12D3446832323</vt:lpwstr>
  </property>
</Properties>
</file>